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2427" w14:textId="77777777" w:rsidR="00D568BE" w:rsidRDefault="00D568BE">
      <w:pPr>
        <w:pStyle w:val="BodyText"/>
        <w:rPr>
          <w:rFonts w:ascii="Times New Roman"/>
          <w:sz w:val="20"/>
        </w:rPr>
      </w:pPr>
    </w:p>
    <w:p w14:paraId="6E3AC362" w14:textId="77777777" w:rsidR="00D568BE" w:rsidRDefault="00D568BE">
      <w:pPr>
        <w:pStyle w:val="BodyText"/>
        <w:rPr>
          <w:rFonts w:ascii="Times New Roman"/>
          <w:sz w:val="20"/>
        </w:rPr>
      </w:pPr>
    </w:p>
    <w:p w14:paraId="5F6670EC" w14:textId="77777777" w:rsidR="00D568BE" w:rsidRDefault="00D568BE">
      <w:pPr>
        <w:pStyle w:val="BodyText"/>
        <w:rPr>
          <w:rFonts w:ascii="Times New Roman"/>
          <w:sz w:val="20"/>
        </w:rPr>
      </w:pPr>
    </w:p>
    <w:p w14:paraId="78070458" w14:textId="77777777" w:rsidR="00D568BE" w:rsidRDefault="00D568BE">
      <w:pPr>
        <w:pStyle w:val="BodyText"/>
        <w:rPr>
          <w:rFonts w:ascii="Times New Roman"/>
          <w:sz w:val="20"/>
        </w:rPr>
      </w:pPr>
    </w:p>
    <w:p w14:paraId="403E926A" w14:textId="77777777" w:rsidR="00D568BE" w:rsidRDefault="00D568BE">
      <w:pPr>
        <w:pStyle w:val="BodyText"/>
        <w:spacing w:before="7"/>
        <w:rPr>
          <w:rFonts w:ascii="Times New Roman"/>
          <w:sz w:val="10"/>
        </w:rPr>
      </w:pPr>
    </w:p>
    <w:p w14:paraId="3B83BC75" w14:textId="77777777" w:rsidR="00D568BE" w:rsidRDefault="001B0CA0">
      <w:pPr>
        <w:pStyle w:val="BodyText"/>
        <w:ind w:left="218"/>
        <w:rPr>
          <w:rFonts w:ascii="Times New Roman"/>
          <w:sz w:val="20"/>
        </w:rPr>
      </w:pPr>
      <w:r>
        <w:rPr>
          <w:rFonts w:ascii="Times New Roman"/>
          <w:noProof/>
          <w:sz w:val="20"/>
        </w:rPr>
        <w:drawing>
          <wp:inline distT="0" distB="0" distL="0" distR="0" wp14:anchorId="5752FF22" wp14:editId="2612A06F">
            <wp:extent cx="2805309" cy="1341120"/>
            <wp:effectExtent l="0" t="0" r="0" b="0"/>
            <wp:docPr id="1" name="Image 1" descr="cid:image006.jpg@01D35D60.6947E7C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d:image006.jpg@01D35D60.6947E7C0 "/>
                    <pic:cNvPicPr/>
                  </pic:nvPicPr>
                  <pic:blipFill>
                    <a:blip r:embed="rId10" cstate="print"/>
                    <a:stretch>
                      <a:fillRect/>
                    </a:stretch>
                  </pic:blipFill>
                  <pic:spPr>
                    <a:xfrm>
                      <a:off x="0" y="0"/>
                      <a:ext cx="2805309" cy="1341120"/>
                    </a:xfrm>
                    <a:prstGeom prst="rect">
                      <a:avLst/>
                    </a:prstGeom>
                  </pic:spPr>
                </pic:pic>
              </a:graphicData>
            </a:graphic>
          </wp:inline>
        </w:drawing>
      </w:r>
    </w:p>
    <w:p w14:paraId="47E1A713" w14:textId="77777777" w:rsidR="00D568BE" w:rsidRDefault="001B0CA0">
      <w:pPr>
        <w:pStyle w:val="BodyText"/>
        <w:spacing w:before="6"/>
        <w:rPr>
          <w:rFonts w:ascii="Times New Roman"/>
          <w:sz w:val="18"/>
        </w:rPr>
      </w:pPr>
      <w:r>
        <w:rPr>
          <w:noProof/>
        </w:rPr>
        <mc:AlternateContent>
          <mc:Choice Requires="wps">
            <w:drawing>
              <wp:anchor distT="0" distB="0" distL="0" distR="0" simplePos="0" relativeHeight="487587840" behindDoc="1" locked="0" layoutInCell="1" allowOverlap="1" wp14:anchorId="33A17713" wp14:editId="5461E8F2">
                <wp:simplePos x="0" y="0"/>
                <wp:positionH relativeFrom="page">
                  <wp:posOffset>1123188</wp:posOffset>
                </wp:positionH>
                <wp:positionV relativeFrom="paragraph">
                  <wp:posOffset>150748</wp:posOffset>
                </wp:positionV>
                <wp:extent cx="531431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9525"/>
                        </a:xfrm>
                        <a:custGeom>
                          <a:avLst/>
                          <a:gdLst/>
                          <a:ahLst/>
                          <a:cxnLst/>
                          <a:rect l="l" t="t" r="r" b="b"/>
                          <a:pathLst>
                            <a:path w="5314315" h="9525">
                              <a:moveTo>
                                <a:pt x="5314188" y="0"/>
                              </a:moveTo>
                              <a:lnTo>
                                <a:pt x="0" y="0"/>
                              </a:lnTo>
                              <a:lnTo>
                                <a:pt x="0" y="9144"/>
                              </a:lnTo>
                              <a:lnTo>
                                <a:pt x="5314188" y="9144"/>
                              </a:lnTo>
                              <a:lnTo>
                                <a:pt x="5314188"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F9C5367" id="Graphic 2" o:spid="_x0000_s1026" style="position:absolute;margin-left:88.45pt;margin-top:11.85pt;width:418.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143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" path="m5314188,l,,,9144r5314188,l5314188,xe" fillcolor="#4471c4" stroked="f">
                <v:path arrowok="t"/>
                <w10:wrap type="topAndBottom" anchorx="page"/>
              </v:shape>
            </w:pict>
          </mc:Fallback>
        </mc:AlternateContent>
      </w:r>
    </w:p>
    <w:p w14:paraId="36D36430" w14:textId="77777777" w:rsidR="00D568BE" w:rsidRDefault="001B0CA0">
      <w:pPr>
        <w:spacing w:before="126"/>
        <w:ind w:left="217"/>
        <w:rPr>
          <w:b/>
          <w:sz w:val="28"/>
        </w:rPr>
      </w:pPr>
      <w:r>
        <w:rPr>
          <w:b/>
          <w:sz w:val="28"/>
        </w:rPr>
        <w:t>Part-Time</w:t>
      </w:r>
      <w:r>
        <w:rPr>
          <w:b/>
          <w:spacing w:val="-6"/>
          <w:sz w:val="28"/>
        </w:rPr>
        <w:t xml:space="preserve"> </w:t>
      </w:r>
      <w:r>
        <w:rPr>
          <w:b/>
          <w:sz w:val="28"/>
        </w:rPr>
        <w:t>Timetable</w:t>
      </w:r>
      <w:r>
        <w:rPr>
          <w:b/>
          <w:spacing w:val="-3"/>
          <w:sz w:val="28"/>
        </w:rPr>
        <w:t xml:space="preserve"> </w:t>
      </w:r>
      <w:r>
        <w:rPr>
          <w:b/>
          <w:sz w:val="28"/>
        </w:rPr>
        <w:t>Guidance</w:t>
      </w:r>
      <w:r>
        <w:rPr>
          <w:b/>
          <w:spacing w:val="-4"/>
          <w:sz w:val="28"/>
        </w:rPr>
        <w:t xml:space="preserve"> </w:t>
      </w:r>
      <w:r>
        <w:rPr>
          <w:b/>
          <w:sz w:val="28"/>
        </w:rPr>
        <w:t>for</w:t>
      </w:r>
      <w:r>
        <w:rPr>
          <w:b/>
          <w:spacing w:val="-3"/>
          <w:sz w:val="28"/>
        </w:rPr>
        <w:t xml:space="preserve"> </w:t>
      </w:r>
      <w:r>
        <w:rPr>
          <w:b/>
          <w:sz w:val="28"/>
        </w:rPr>
        <w:t>Schools</w:t>
      </w:r>
      <w:r>
        <w:rPr>
          <w:b/>
          <w:spacing w:val="-3"/>
          <w:sz w:val="28"/>
        </w:rPr>
        <w:t xml:space="preserve"> </w:t>
      </w:r>
      <w:r>
        <w:rPr>
          <w:b/>
          <w:sz w:val="28"/>
        </w:rPr>
        <w:t>and</w:t>
      </w:r>
      <w:r>
        <w:rPr>
          <w:b/>
          <w:spacing w:val="-4"/>
          <w:sz w:val="28"/>
        </w:rPr>
        <w:t xml:space="preserve"> </w:t>
      </w:r>
      <w:r>
        <w:rPr>
          <w:b/>
          <w:spacing w:val="-2"/>
          <w:sz w:val="28"/>
        </w:rPr>
        <w:t>Academies</w:t>
      </w:r>
    </w:p>
    <w:p w14:paraId="66B74892" w14:textId="77777777" w:rsidR="00D568BE" w:rsidRDefault="001B0CA0">
      <w:pPr>
        <w:pStyle w:val="BodyText"/>
        <w:spacing w:before="7"/>
        <w:rPr>
          <w:b/>
          <w:sz w:val="8"/>
        </w:rPr>
      </w:pPr>
      <w:r>
        <w:rPr>
          <w:noProof/>
        </w:rPr>
        <mc:AlternateContent>
          <mc:Choice Requires="wps">
            <w:drawing>
              <wp:anchor distT="0" distB="0" distL="0" distR="0" simplePos="0" relativeHeight="487588352" behindDoc="1" locked="0" layoutInCell="1" allowOverlap="1" wp14:anchorId="4B326BF9" wp14:editId="6865040D">
                <wp:simplePos x="0" y="0"/>
                <wp:positionH relativeFrom="page">
                  <wp:posOffset>1123188</wp:posOffset>
                </wp:positionH>
                <wp:positionV relativeFrom="paragraph">
                  <wp:posOffset>78249</wp:posOffset>
                </wp:positionV>
                <wp:extent cx="531431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9525"/>
                        </a:xfrm>
                        <a:custGeom>
                          <a:avLst/>
                          <a:gdLst/>
                          <a:ahLst/>
                          <a:cxnLst/>
                          <a:rect l="l" t="t" r="r" b="b"/>
                          <a:pathLst>
                            <a:path w="5314315" h="9525">
                              <a:moveTo>
                                <a:pt x="5314188" y="0"/>
                              </a:moveTo>
                              <a:lnTo>
                                <a:pt x="0" y="0"/>
                              </a:lnTo>
                              <a:lnTo>
                                <a:pt x="0" y="9144"/>
                              </a:lnTo>
                              <a:lnTo>
                                <a:pt x="5314188" y="9144"/>
                              </a:lnTo>
                              <a:lnTo>
                                <a:pt x="5314188"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F7C708B" id="Graphic 3" o:spid="_x0000_s1026" style="position:absolute;margin-left:88.45pt;margin-top:6.15pt;width:418.4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143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" path="m5314188,l,,,9144r5314188,l5314188,xe" fillcolor="#4471c4" stroked="f">
                <v:path arrowok="t"/>
                <w10:wrap type="topAndBottom" anchorx="page"/>
              </v:shape>
            </w:pict>
          </mc:Fallback>
        </mc:AlternateContent>
      </w:r>
    </w:p>
    <w:p w14:paraId="2067FFA7" w14:textId="77777777" w:rsidR="00D568BE" w:rsidRDefault="00D568BE">
      <w:pPr>
        <w:pStyle w:val="BodyText"/>
        <w:rPr>
          <w:b/>
          <w:sz w:val="20"/>
        </w:rPr>
      </w:pPr>
    </w:p>
    <w:p w14:paraId="50C771C0" w14:textId="77777777" w:rsidR="00D568BE" w:rsidRDefault="00D568BE">
      <w:pPr>
        <w:pStyle w:val="BodyText"/>
        <w:spacing w:before="7"/>
        <w:rPr>
          <w:b/>
        </w:rPr>
      </w:pPr>
    </w:p>
    <w:p w14:paraId="1F5FBFDC" w14:textId="062C5737" w:rsidR="00D568BE" w:rsidRPr="007417EF" w:rsidRDefault="001B0CA0" w:rsidP="001B0CA0">
      <w:pPr>
        <w:pStyle w:val="Title"/>
        <w:rPr>
          <w:color w:val="9E1C64"/>
        </w:rPr>
        <w:sectPr w:rsidR="00D568BE" w:rsidRPr="007417EF">
          <w:type w:val="continuous"/>
          <w:pgSz w:w="11910" w:h="16840"/>
          <w:pgMar w:top="1920" w:right="980" w:bottom="280" w:left="1580" w:header="720" w:footer="720" w:gutter="0"/>
          <w:cols w:space="720"/>
        </w:sectPr>
      </w:pPr>
      <w:r w:rsidRPr="007417EF">
        <w:rPr>
          <w:smallCaps/>
          <w:color w:val="9E1C64"/>
        </w:rPr>
        <w:t>Academic</w:t>
      </w:r>
      <w:r w:rsidRPr="007417EF">
        <w:rPr>
          <w:smallCaps/>
          <w:color w:val="9E1C64"/>
          <w:spacing w:val="26"/>
        </w:rPr>
        <w:t xml:space="preserve"> </w:t>
      </w:r>
      <w:r w:rsidRPr="007417EF">
        <w:rPr>
          <w:smallCaps/>
          <w:color w:val="9E1C64"/>
        </w:rPr>
        <w:t>year</w:t>
      </w:r>
      <w:r w:rsidRPr="007417EF">
        <w:rPr>
          <w:smallCaps/>
          <w:color w:val="9E1C64"/>
          <w:spacing w:val="30"/>
        </w:rPr>
        <w:t xml:space="preserve"> </w:t>
      </w:r>
      <w:r w:rsidRPr="007417EF">
        <w:rPr>
          <w:smallCaps/>
          <w:color w:val="9E1C64"/>
        </w:rPr>
        <w:t>202</w:t>
      </w:r>
      <w:r w:rsidR="00783228" w:rsidRPr="007417EF">
        <w:rPr>
          <w:smallCaps/>
          <w:color w:val="9E1C64"/>
        </w:rPr>
        <w:t>5-2026</w:t>
      </w:r>
    </w:p>
    <w:p w14:paraId="7AAB6B18" w14:textId="77777777" w:rsidR="00D568BE" w:rsidRDefault="00D568BE">
      <w:pPr>
        <w:pStyle w:val="BodyText"/>
        <w:spacing w:before="7"/>
        <w:rPr>
          <w:b/>
          <w:sz w:val="28"/>
        </w:rPr>
      </w:pPr>
    </w:p>
    <w:p w14:paraId="1D386E7C" w14:textId="77777777" w:rsidR="00D568BE" w:rsidRPr="007417EF" w:rsidRDefault="001B0CA0">
      <w:pPr>
        <w:pStyle w:val="Heading1"/>
        <w:numPr>
          <w:ilvl w:val="0"/>
          <w:numId w:val="4"/>
        </w:numPr>
        <w:tabs>
          <w:tab w:val="left" w:pos="907"/>
        </w:tabs>
        <w:spacing w:before="93"/>
        <w:ind w:left="907" w:hanging="330"/>
        <w:rPr>
          <w:color w:val="9E1C64"/>
        </w:rPr>
      </w:pPr>
      <w:r w:rsidRPr="007417EF">
        <w:rPr>
          <w:smallCaps/>
          <w:color w:val="9E1C64"/>
          <w:spacing w:val="-2"/>
        </w:rPr>
        <w:t>Summary</w:t>
      </w:r>
    </w:p>
    <w:p w14:paraId="18F33AC7" w14:textId="77777777" w:rsidR="00D568BE" w:rsidRDefault="00D568BE">
      <w:pPr>
        <w:pStyle w:val="BodyText"/>
        <w:spacing w:before="10"/>
        <w:rPr>
          <w:b/>
          <w:sz w:val="31"/>
        </w:rPr>
      </w:pPr>
    </w:p>
    <w:p w14:paraId="4622B2D1" w14:textId="77777777" w:rsidR="00D568BE" w:rsidRDefault="001B0CA0">
      <w:pPr>
        <w:pStyle w:val="BodyText"/>
        <w:ind w:left="217" w:right="861"/>
      </w:pPr>
      <w:r>
        <w:rPr>
          <w:color w:val="090909"/>
        </w:rPr>
        <w:t>Doncaster Council</w:t>
      </w:r>
      <w:r>
        <w:rPr>
          <w:color w:val="090909"/>
          <w:spacing w:val="-1"/>
        </w:rPr>
        <w:t xml:space="preserve"> </w:t>
      </w:r>
      <w:r>
        <w:rPr>
          <w:color w:val="090909"/>
        </w:rPr>
        <w:t>have</w:t>
      </w:r>
      <w:r>
        <w:rPr>
          <w:color w:val="090909"/>
          <w:spacing w:val="-1"/>
        </w:rPr>
        <w:t xml:space="preserve"> </w:t>
      </w:r>
      <w:r>
        <w:rPr>
          <w:color w:val="090909"/>
        </w:rPr>
        <w:t>a</w:t>
      </w:r>
      <w:r>
        <w:rPr>
          <w:color w:val="090909"/>
          <w:spacing w:val="-1"/>
        </w:rPr>
        <w:t xml:space="preserve"> </w:t>
      </w:r>
      <w:r>
        <w:rPr>
          <w:color w:val="090909"/>
        </w:rPr>
        <w:t>requirement to</w:t>
      </w:r>
      <w:r>
        <w:rPr>
          <w:color w:val="090909"/>
          <w:spacing w:val="-1"/>
        </w:rPr>
        <w:t xml:space="preserve"> </w:t>
      </w:r>
      <w:r>
        <w:rPr>
          <w:color w:val="090909"/>
        </w:rPr>
        <w:t>collect part-time</w:t>
      </w:r>
      <w:r>
        <w:rPr>
          <w:color w:val="090909"/>
          <w:spacing w:val="-1"/>
        </w:rPr>
        <w:t xml:space="preserve"> </w:t>
      </w:r>
      <w:r>
        <w:rPr>
          <w:color w:val="090909"/>
        </w:rPr>
        <w:t>timetable</w:t>
      </w:r>
      <w:r>
        <w:rPr>
          <w:color w:val="090909"/>
          <w:spacing w:val="-1"/>
        </w:rPr>
        <w:t xml:space="preserve"> </w:t>
      </w:r>
      <w:r>
        <w:rPr>
          <w:color w:val="090909"/>
        </w:rPr>
        <w:t>information</w:t>
      </w:r>
      <w:r>
        <w:rPr>
          <w:color w:val="090909"/>
          <w:spacing w:val="-1"/>
        </w:rPr>
        <w:t xml:space="preserve"> </w:t>
      </w:r>
      <w:r>
        <w:rPr>
          <w:color w:val="090909"/>
        </w:rPr>
        <w:t>from all schools.</w:t>
      </w:r>
    </w:p>
    <w:p w14:paraId="3C32E38D" w14:textId="77777777" w:rsidR="00D568BE" w:rsidRDefault="001B0CA0">
      <w:pPr>
        <w:pStyle w:val="BodyText"/>
        <w:spacing w:before="103"/>
        <w:ind w:left="217" w:right="861"/>
      </w:pPr>
      <w:r>
        <w:rPr>
          <w:color w:val="090909"/>
        </w:rPr>
        <w:t xml:space="preserve">Part-time timetable guidance has been revised to help clarify the definition of part- time timetables and </w:t>
      </w:r>
      <w:proofErr w:type="spellStart"/>
      <w:r>
        <w:rPr>
          <w:color w:val="090909"/>
        </w:rPr>
        <w:t>re-emphasise</w:t>
      </w:r>
      <w:proofErr w:type="spellEnd"/>
      <w:r>
        <w:rPr>
          <w:color w:val="090909"/>
        </w:rPr>
        <w:t xml:space="preserve"> that parental consent, agency involvement and a robust multi-agency plan are an essential requirement, prior to a part-time timetable commencing. This is of particular significance</w:t>
      </w:r>
      <w:r>
        <w:rPr>
          <w:color w:val="090909"/>
          <w:spacing w:val="-1"/>
        </w:rPr>
        <w:t xml:space="preserve"> </w:t>
      </w:r>
      <w:r>
        <w:rPr>
          <w:color w:val="090909"/>
        </w:rPr>
        <w:t>for both</w:t>
      </w:r>
      <w:r>
        <w:rPr>
          <w:color w:val="090909"/>
          <w:spacing w:val="-1"/>
        </w:rPr>
        <w:t xml:space="preserve"> </w:t>
      </w:r>
      <w:r>
        <w:rPr>
          <w:color w:val="090909"/>
        </w:rPr>
        <w:t>Children</w:t>
      </w:r>
      <w:r>
        <w:rPr>
          <w:color w:val="090909"/>
          <w:spacing w:val="-1"/>
        </w:rPr>
        <w:t xml:space="preserve"> </w:t>
      </w:r>
      <w:r>
        <w:rPr>
          <w:color w:val="090909"/>
        </w:rPr>
        <w:t>in</w:t>
      </w:r>
      <w:r>
        <w:rPr>
          <w:color w:val="090909"/>
          <w:spacing w:val="-1"/>
        </w:rPr>
        <w:t xml:space="preserve"> </w:t>
      </w:r>
      <w:r>
        <w:rPr>
          <w:color w:val="090909"/>
        </w:rPr>
        <w:t>Care</w:t>
      </w:r>
      <w:r>
        <w:rPr>
          <w:color w:val="090909"/>
          <w:spacing w:val="-1"/>
        </w:rPr>
        <w:t xml:space="preserve"> </w:t>
      </w:r>
      <w:r>
        <w:rPr>
          <w:color w:val="090909"/>
        </w:rPr>
        <w:t>and</w:t>
      </w:r>
      <w:r>
        <w:rPr>
          <w:color w:val="090909"/>
          <w:spacing w:val="-1"/>
        </w:rPr>
        <w:t xml:space="preserve"> </w:t>
      </w:r>
      <w:r>
        <w:rPr>
          <w:color w:val="090909"/>
        </w:rPr>
        <w:t>children and young people with an Education and Health Care Plan.</w:t>
      </w:r>
    </w:p>
    <w:p w14:paraId="07507A15" w14:textId="77777777" w:rsidR="00D568BE" w:rsidRDefault="00D568BE">
      <w:pPr>
        <w:pStyle w:val="BodyText"/>
        <w:spacing w:before="9"/>
      </w:pPr>
    </w:p>
    <w:p w14:paraId="79922DBC" w14:textId="7680E9BD" w:rsidR="00D568BE" w:rsidRDefault="001B0CA0" w:rsidP="00954F46">
      <w:pPr>
        <w:spacing w:line="244" w:lineRule="auto"/>
        <w:ind w:left="217" w:right="861"/>
      </w:pPr>
      <w:r>
        <w:rPr>
          <w:color w:val="232323"/>
        </w:rPr>
        <w:t xml:space="preserve">The Department for Education (DfE) guidance is clear that all pupils of compulsory school age </w:t>
      </w:r>
      <w:r w:rsidRPr="00D71F1A">
        <w:rPr>
          <w:color w:val="232323"/>
        </w:rPr>
        <w:t xml:space="preserve">are entitled to a full-time education. </w:t>
      </w:r>
      <w:r w:rsidR="00D71F1A" w:rsidRPr="00D71F1A">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w:t>
      </w:r>
      <w:proofErr w:type="gramStart"/>
      <w:r w:rsidR="00D71F1A" w:rsidRPr="00D71F1A">
        <w:t>full-time</w:t>
      </w:r>
      <w:proofErr w:type="gramEnd"/>
      <w:r w:rsidR="00D71F1A" w:rsidRPr="00D71F1A">
        <w:t xml:space="preserve"> and a part-time timetable is used to help the pupil access as much education as possible.</w:t>
      </w:r>
    </w:p>
    <w:p w14:paraId="2A172558" w14:textId="77777777" w:rsidR="00954F46" w:rsidRPr="00954F46" w:rsidRDefault="00954F46" w:rsidP="00954F46">
      <w:pPr>
        <w:spacing w:line="244" w:lineRule="auto"/>
        <w:ind w:left="217" w:right="861"/>
        <w:rPr>
          <w:b/>
          <w:i/>
          <w:color w:val="333333"/>
        </w:rPr>
      </w:pPr>
    </w:p>
    <w:p w14:paraId="77F17B9B" w14:textId="6DBDD3E9" w:rsidR="00D568BE" w:rsidRDefault="001B0CA0">
      <w:pPr>
        <w:pStyle w:val="Heading2"/>
        <w:spacing w:line="249" w:lineRule="auto"/>
        <w:ind w:right="861"/>
        <w:rPr>
          <w:color w:val="232323"/>
        </w:rPr>
      </w:pPr>
      <w:r>
        <w:rPr>
          <w:color w:val="232323"/>
        </w:rPr>
        <w:t>“A</w:t>
      </w:r>
      <w:r>
        <w:rPr>
          <w:color w:val="232323"/>
          <w:spacing w:val="-8"/>
        </w:rPr>
        <w:t xml:space="preserve"> </w:t>
      </w:r>
      <w:r>
        <w:rPr>
          <w:color w:val="232323"/>
        </w:rPr>
        <w:t>reduced</w:t>
      </w:r>
      <w:r>
        <w:rPr>
          <w:color w:val="232323"/>
          <w:spacing w:val="-1"/>
        </w:rPr>
        <w:t xml:space="preserve"> </w:t>
      </w:r>
      <w:r>
        <w:rPr>
          <w:color w:val="232323"/>
        </w:rPr>
        <w:t>timetable</w:t>
      </w:r>
      <w:r>
        <w:rPr>
          <w:color w:val="232323"/>
          <w:spacing w:val="-1"/>
        </w:rPr>
        <w:t xml:space="preserve"> </w:t>
      </w:r>
      <w:r>
        <w:rPr>
          <w:color w:val="232323"/>
        </w:rPr>
        <w:t>should</w:t>
      </w:r>
      <w:r>
        <w:rPr>
          <w:color w:val="232323"/>
          <w:spacing w:val="-1"/>
        </w:rPr>
        <w:t xml:space="preserve"> </w:t>
      </w:r>
      <w:r>
        <w:rPr>
          <w:color w:val="232323"/>
        </w:rPr>
        <w:t>not be</w:t>
      </w:r>
      <w:r>
        <w:rPr>
          <w:color w:val="232323"/>
          <w:spacing w:val="-1"/>
        </w:rPr>
        <w:t xml:space="preserve"> </w:t>
      </w:r>
      <w:r>
        <w:rPr>
          <w:color w:val="232323"/>
        </w:rPr>
        <w:t>used</w:t>
      </w:r>
      <w:r>
        <w:rPr>
          <w:color w:val="232323"/>
          <w:spacing w:val="-1"/>
        </w:rPr>
        <w:t xml:space="preserve"> </w:t>
      </w:r>
      <w:r>
        <w:rPr>
          <w:color w:val="232323"/>
        </w:rPr>
        <w:t>to</w:t>
      </w:r>
      <w:r>
        <w:rPr>
          <w:color w:val="232323"/>
          <w:spacing w:val="-1"/>
        </w:rPr>
        <w:t xml:space="preserve"> </w:t>
      </w:r>
      <w:r>
        <w:rPr>
          <w:color w:val="232323"/>
        </w:rPr>
        <w:t>manage</w:t>
      </w:r>
      <w:r>
        <w:rPr>
          <w:color w:val="232323"/>
          <w:spacing w:val="-1"/>
        </w:rPr>
        <w:t xml:space="preserve"> </w:t>
      </w:r>
      <w:r>
        <w:rPr>
          <w:color w:val="232323"/>
        </w:rPr>
        <w:t>a</w:t>
      </w:r>
      <w:r>
        <w:rPr>
          <w:color w:val="232323"/>
          <w:spacing w:val="-1"/>
        </w:rPr>
        <w:t xml:space="preserve"> </w:t>
      </w:r>
      <w:r>
        <w:rPr>
          <w:color w:val="232323"/>
        </w:rPr>
        <w:t>pupil’s</w:t>
      </w:r>
      <w:r>
        <w:rPr>
          <w:color w:val="232323"/>
          <w:spacing w:val="-1"/>
        </w:rPr>
        <w:t xml:space="preserve"> </w:t>
      </w:r>
      <w:proofErr w:type="spellStart"/>
      <w:r>
        <w:rPr>
          <w:color w:val="232323"/>
        </w:rPr>
        <w:t>behaviour</w:t>
      </w:r>
      <w:proofErr w:type="spellEnd"/>
      <w:r>
        <w:rPr>
          <w:color w:val="232323"/>
        </w:rPr>
        <w:t xml:space="preserve">” </w:t>
      </w:r>
    </w:p>
    <w:p w14:paraId="63F8DA69" w14:textId="3DAFA95A" w:rsidR="003F7154" w:rsidRDefault="00FD7FDB">
      <w:pPr>
        <w:pStyle w:val="Heading2"/>
        <w:spacing w:line="249" w:lineRule="auto"/>
        <w:ind w:right="861"/>
      </w:pPr>
      <w:hyperlink r:id="rId11" w:history="1">
        <w:r w:rsidR="00080580">
          <w:rPr>
            <w:rStyle w:val="Hyperlink"/>
          </w:rPr>
          <w:t>Working together to improve school attendance (applies from 19 August 2024) (publishing.service.gov.uk)</w:t>
        </w:r>
      </w:hyperlink>
    </w:p>
    <w:p w14:paraId="68E7A824" w14:textId="77777777" w:rsidR="00D568BE" w:rsidRDefault="00D568BE">
      <w:pPr>
        <w:sectPr w:rsidR="00D568BE">
          <w:headerReference w:type="default" r:id="rId12"/>
          <w:pgSz w:w="11910" w:h="16840"/>
          <w:pgMar w:top="1420" w:right="980" w:bottom="280" w:left="1580" w:header="206" w:footer="0" w:gutter="0"/>
          <w:cols w:space="720"/>
        </w:sectPr>
      </w:pPr>
      <w:bookmarkStart w:id="0" w:name="The_Department_for_Education_statutory_g"/>
      <w:bookmarkEnd w:id="0"/>
    </w:p>
    <w:p w14:paraId="1A2A59CD" w14:textId="77777777" w:rsidR="00D568BE" w:rsidRDefault="00D568BE">
      <w:pPr>
        <w:pStyle w:val="BodyText"/>
        <w:rPr>
          <w:b/>
          <w:sz w:val="20"/>
        </w:rPr>
      </w:pPr>
    </w:p>
    <w:p w14:paraId="65C3D673" w14:textId="77777777" w:rsidR="00D568BE" w:rsidRDefault="00D568BE">
      <w:pPr>
        <w:pStyle w:val="BodyText"/>
        <w:spacing w:before="10"/>
        <w:rPr>
          <w:b/>
          <w:sz w:val="17"/>
        </w:rPr>
      </w:pPr>
    </w:p>
    <w:p w14:paraId="2506F6D6" w14:textId="77777777" w:rsidR="00D568BE" w:rsidRPr="0074500F" w:rsidRDefault="001B0CA0">
      <w:pPr>
        <w:pStyle w:val="Heading1"/>
        <w:numPr>
          <w:ilvl w:val="0"/>
          <w:numId w:val="4"/>
        </w:numPr>
        <w:tabs>
          <w:tab w:val="left" w:pos="907"/>
        </w:tabs>
        <w:spacing w:before="92"/>
        <w:ind w:left="907" w:hanging="330"/>
        <w:rPr>
          <w:color w:val="9E1C64"/>
        </w:rPr>
      </w:pPr>
      <w:r w:rsidRPr="0074500F">
        <w:rPr>
          <w:smallCaps/>
          <w:color w:val="9E1C64"/>
        </w:rPr>
        <w:t>Purpose</w:t>
      </w:r>
      <w:r w:rsidRPr="0074500F">
        <w:rPr>
          <w:smallCaps/>
          <w:color w:val="9E1C64"/>
          <w:spacing w:val="18"/>
        </w:rPr>
        <w:t xml:space="preserve"> </w:t>
      </w:r>
      <w:r w:rsidRPr="0074500F">
        <w:rPr>
          <w:smallCaps/>
          <w:color w:val="9E1C64"/>
        </w:rPr>
        <w:t>of</w:t>
      </w:r>
      <w:r w:rsidRPr="0074500F">
        <w:rPr>
          <w:smallCaps/>
          <w:color w:val="9E1C64"/>
          <w:spacing w:val="17"/>
        </w:rPr>
        <w:t xml:space="preserve"> </w:t>
      </w:r>
      <w:r w:rsidRPr="0074500F">
        <w:rPr>
          <w:smallCaps/>
          <w:color w:val="9E1C64"/>
        </w:rPr>
        <w:t>the</w:t>
      </w:r>
      <w:r w:rsidRPr="0074500F">
        <w:rPr>
          <w:smallCaps/>
          <w:color w:val="9E1C64"/>
          <w:spacing w:val="18"/>
        </w:rPr>
        <w:t xml:space="preserve"> </w:t>
      </w:r>
      <w:r w:rsidRPr="0074500F">
        <w:rPr>
          <w:smallCaps/>
          <w:color w:val="9E1C64"/>
          <w:spacing w:val="-2"/>
        </w:rPr>
        <w:t>guidance</w:t>
      </w:r>
    </w:p>
    <w:p w14:paraId="1738294A" w14:textId="77777777" w:rsidR="00D568BE" w:rsidRDefault="00D568BE">
      <w:pPr>
        <w:pStyle w:val="BodyText"/>
        <w:spacing w:before="3"/>
        <w:rPr>
          <w:b/>
        </w:rPr>
      </w:pPr>
    </w:p>
    <w:p w14:paraId="6094C28A" w14:textId="77777777" w:rsidR="00D568BE" w:rsidRDefault="001B0CA0">
      <w:pPr>
        <w:pStyle w:val="BodyText"/>
        <w:ind w:left="217" w:right="817"/>
        <w:jc w:val="both"/>
      </w:pPr>
      <w:r>
        <w:t>This guidance is to assist schools in ensuring they comply with statutory obligations and that they do not inadvertently exclude a pupil through the imposition of a</w:t>
      </w:r>
      <w:r>
        <w:rPr>
          <w:spacing w:val="80"/>
        </w:rPr>
        <w:t xml:space="preserve"> </w:t>
      </w:r>
      <w:r>
        <w:t>reduced timetable.</w:t>
      </w:r>
    </w:p>
    <w:p w14:paraId="45F80CFC" w14:textId="77777777" w:rsidR="00D568BE" w:rsidRDefault="00D568BE">
      <w:pPr>
        <w:pStyle w:val="BodyText"/>
        <w:spacing w:before="6"/>
      </w:pPr>
    </w:p>
    <w:p w14:paraId="58170C1E" w14:textId="77777777" w:rsidR="00D568BE" w:rsidRDefault="001B0CA0">
      <w:pPr>
        <w:pStyle w:val="BodyText"/>
        <w:ind w:left="217" w:right="813"/>
        <w:jc w:val="both"/>
      </w:pPr>
      <w:r>
        <w:t xml:space="preserve">The guidance ensures that there is a clear understanding of the law within all Doncaster schools and that every child’s right to a full-time education is robustly </w:t>
      </w:r>
      <w:r>
        <w:rPr>
          <w:spacing w:val="-2"/>
        </w:rPr>
        <w:t>supported.</w:t>
      </w:r>
    </w:p>
    <w:p w14:paraId="0738BC4F" w14:textId="77777777" w:rsidR="00D568BE" w:rsidRDefault="00D568BE">
      <w:pPr>
        <w:pStyle w:val="BodyText"/>
        <w:spacing w:before="6"/>
      </w:pPr>
    </w:p>
    <w:p w14:paraId="269CDB46" w14:textId="77777777" w:rsidR="00D568BE" w:rsidRDefault="001B0CA0">
      <w:pPr>
        <w:pStyle w:val="BodyText"/>
        <w:ind w:left="217" w:right="898"/>
      </w:pPr>
      <w:r>
        <w:t>This guidance</w:t>
      </w:r>
      <w:r>
        <w:rPr>
          <w:spacing w:val="-1"/>
        </w:rPr>
        <w:t xml:space="preserve"> </w:t>
      </w:r>
      <w:r>
        <w:t>has been</w:t>
      </w:r>
      <w:r>
        <w:rPr>
          <w:spacing w:val="-1"/>
        </w:rPr>
        <w:t xml:space="preserve"> </w:t>
      </w:r>
      <w:r>
        <w:t>devised</w:t>
      </w:r>
      <w:r>
        <w:rPr>
          <w:spacing w:val="-1"/>
        </w:rPr>
        <w:t xml:space="preserve"> </w:t>
      </w:r>
      <w:r>
        <w:t>for schools and</w:t>
      </w:r>
      <w:r>
        <w:rPr>
          <w:spacing w:val="-1"/>
        </w:rPr>
        <w:t xml:space="preserve"> </w:t>
      </w:r>
      <w:r>
        <w:t>other education</w:t>
      </w:r>
      <w:r>
        <w:rPr>
          <w:spacing w:val="-1"/>
        </w:rPr>
        <w:t xml:space="preserve"> </w:t>
      </w:r>
      <w:r>
        <w:t>settings regarding the use of reduced timetables. The guidance sets out Doncaster Council’s position on the use of reduced timetables and provides a framework for school practice and other professionals working with schools</w:t>
      </w:r>
      <w:r>
        <w:rPr>
          <w:color w:val="232323"/>
        </w:rPr>
        <w:t>.</w:t>
      </w:r>
    </w:p>
    <w:p w14:paraId="6A94C539" w14:textId="77777777" w:rsidR="00D568BE" w:rsidRDefault="001B0CA0">
      <w:pPr>
        <w:pStyle w:val="BodyText"/>
        <w:spacing w:before="5"/>
        <w:ind w:left="217" w:right="861"/>
      </w:pPr>
      <w:r>
        <w:rPr>
          <w:color w:val="232323"/>
        </w:rPr>
        <w:t>A reduced timetable must not be treated as a long-term solution and must have a time</w:t>
      </w:r>
      <w:r>
        <w:rPr>
          <w:color w:val="232323"/>
          <w:spacing w:val="-2"/>
        </w:rPr>
        <w:t xml:space="preserve"> </w:t>
      </w:r>
      <w:r>
        <w:rPr>
          <w:color w:val="232323"/>
        </w:rPr>
        <w:t>limit by</w:t>
      </w:r>
      <w:r>
        <w:rPr>
          <w:color w:val="232323"/>
          <w:spacing w:val="-3"/>
        </w:rPr>
        <w:t xml:space="preserve"> </w:t>
      </w:r>
      <w:r>
        <w:rPr>
          <w:color w:val="232323"/>
        </w:rPr>
        <w:t>which</w:t>
      </w:r>
      <w:r>
        <w:rPr>
          <w:color w:val="232323"/>
          <w:spacing w:val="-2"/>
        </w:rPr>
        <w:t xml:space="preserve"> </w:t>
      </w:r>
      <w:r>
        <w:rPr>
          <w:color w:val="232323"/>
        </w:rPr>
        <w:t>point the</w:t>
      </w:r>
      <w:r>
        <w:rPr>
          <w:color w:val="232323"/>
          <w:spacing w:val="-2"/>
        </w:rPr>
        <w:t xml:space="preserve"> </w:t>
      </w:r>
      <w:r>
        <w:rPr>
          <w:color w:val="232323"/>
        </w:rPr>
        <w:t>pupil</w:t>
      </w:r>
      <w:r>
        <w:rPr>
          <w:color w:val="232323"/>
          <w:spacing w:val="-2"/>
        </w:rPr>
        <w:t xml:space="preserve"> </w:t>
      </w:r>
      <w:r>
        <w:rPr>
          <w:color w:val="232323"/>
        </w:rPr>
        <w:t>is</w:t>
      </w:r>
      <w:r>
        <w:rPr>
          <w:color w:val="232323"/>
          <w:spacing w:val="-1"/>
        </w:rPr>
        <w:t xml:space="preserve"> </w:t>
      </w:r>
      <w:r>
        <w:rPr>
          <w:color w:val="232323"/>
        </w:rPr>
        <w:t>expected</w:t>
      </w:r>
      <w:r>
        <w:rPr>
          <w:color w:val="232323"/>
          <w:spacing w:val="-2"/>
        </w:rPr>
        <w:t xml:space="preserve"> </w:t>
      </w:r>
      <w:r>
        <w:rPr>
          <w:color w:val="232323"/>
        </w:rPr>
        <w:t>to</w:t>
      </w:r>
      <w:r>
        <w:rPr>
          <w:color w:val="232323"/>
          <w:spacing w:val="-2"/>
        </w:rPr>
        <w:t xml:space="preserve"> </w:t>
      </w:r>
      <w:r>
        <w:rPr>
          <w:color w:val="232323"/>
        </w:rPr>
        <w:t>attend</w:t>
      </w:r>
      <w:r>
        <w:rPr>
          <w:color w:val="232323"/>
          <w:spacing w:val="-2"/>
        </w:rPr>
        <w:t xml:space="preserve"> </w:t>
      </w:r>
      <w:r>
        <w:rPr>
          <w:color w:val="232323"/>
        </w:rPr>
        <w:t>full-time</w:t>
      </w:r>
      <w:r>
        <w:rPr>
          <w:color w:val="232323"/>
          <w:spacing w:val="-2"/>
        </w:rPr>
        <w:t xml:space="preserve"> </w:t>
      </w:r>
      <w:r>
        <w:rPr>
          <w:color w:val="232323"/>
        </w:rPr>
        <w:t>or be</w:t>
      </w:r>
      <w:r>
        <w:rPr>
          <w:color w:val="232323"/>
          <w:spacing w:val="-2"/>
        </w:rPr>
        <w:t xml:space="preserve"> </w:t>
      </w:r>
      <w:r>
        <w:rPr>
          <w:color w:val="232323"/>
        </w:rPr>
        <w:t>provided</w:t>
      </w:r>
      <w:r>
        <w:rPr>
          <w:color w:val="232323"/>
          <w:spacing w:val="-2"/>
        </w:rPr>
        <w:t xml:space="preserve"> </w:t>
      </w:r>
      <w:r>
        <w:rPr>
          <w:color w:val="232323"/>
        </w:rPr>
        <w:t>with alternative provision. There should be formal arrangements in place for regularly reviewing it with the pupil and their parents</w:t>
      </w:r>
    </w:p>
    <w:p w14:paraId="685F0FC5" w14:textId="77777777" w:rsidR="00D568BE" w:rsidRDefault="00D568BE">
      <w:pPr>
        <w:pStyle w:val="BodyText"/>
        <w:spacing w:before="11"/>
        <w:rPr>
          <w:sz w:val="34"/>
        </w:rPr>
      </w:pPr>
    </w:p>
    <w:p w14:paraId="21ECE045" w14:textId="69157172" w:rsidR="00D568BE" w:rsidRDefault="001B0CA0">
      <w:pPr>
        <w:pStyle w:val="BodyText"/>
        <w:ind w:left="217" w:right="861"/>
      </w:pPr>
      <w:r>
        <w:rPr>
          <w:color w:val="090909"/>
        </w:rPr>
        <w:t>Please</w:t>
      </w:r>
      <w:r>
        <w:rPr>
          <w:color w:val="090909"/>
          <w:spacing w:val="-1"/>
        </w:rPr>
        <w:t xml:space="preserve"> </w:t>
      </w:r>
      <w:r>
        <w:rPr>
          <w:color w:val="090909"/>
        </w:rPr>
        <w:t>address queries regarding the</w:t>
      </w:r>
      <w:r>
        <w:rPr>
          <w:color w:val="090909"/>
          <w:spacing w:val="-1"/>
        </w:rPr>
        <w:t xml:space="preserve"> </w:t>
      </w:r>
      <w:r>
        <w:rPr>
          <w:color w:val="090909"/>
        </w:rPr>
        <w:t>part-time</w:t>
      </w:r>
      <w:r>
        <w:rPr>
          <w:color w:val="090909"/>
          <w:spacing w:val="-1"/>
        </w:rPr>
        <w:t xml:space="preserve"> </w:t>
      </w:r>
      <w:r>
        <w:rPr>
          <w:color w:val="090909"/>
        </w:rPr>
        <w:t>timetables guidance</w:t>
      </w:r>
      <w:r>
        <w:rPr>
          <w:color w:val="090909"/>
          <w:spacing w:val="-1"/>
        </w:rPr>
        <w:t xml:space="preserve"> </w:t>
      </w:r>
      <w:r>
        <w:rPr>
          <w:color w:val="090909"/>
        </w:rPr>
        <w:t>to</w:t>
      </w:r>
      <w:r>
        <w:rPr>
          <w:color w:val="090909"/>
          <w:spacing w:val="-1"/>
        </w:rPr>
        <w:t xml:space="preserve"> </w:t>
      </w:r>
      <w:r>
        <w:rPr>
          <w:color w:val="090909"/>
        </w:rPr>
        <w:t>the</w:t>
      </w:r>
      <w:r>
        <w:rPr>
          <w:color w:val="090909"/>
          <w:spacing w:val="-1"/>
        </w:rPr>
        <w:t xml:space="preserve"> </w:t>
      </w:r>
      <w:r>
        <w:rPr>
          <w:color w:val="090909"/>
        </w:rPr>
        <w:t xml:space="preserve">following email: </w:t>
      </w:r>
      <w:r w:rsidR="003B0D72" w:rsidRPr="003B0D72">
        <w:rPr>
          <w:color w:val="090909"/>
        </w:rPr>
        <w:t>part-timetimetables@doncaster.gov.uk</w:t>
      </w:r>
    </w:p>
    <w:p w14:paraId="17647988" w14:textId="77777777" w:rsidR="00D568BE" w:rsidRDefault="00D568BE">
      <w:pPr>
        <w:pStyle w:val="BodyText"/>
        <w:spacing w:before="9"/>
        <w:rPr>
          <w:sz w:val="14"/>
        </w:rPr>
      </w:pPr>
    </w:p>
    <w:p w14:paraId="04970E4F" w14:textId="77777777" w:rsidR="00D568BE" w:rsidRDefault="001B0CA0">
      <w:pPr>
        <w:spacing w:before="93"/>
        <w:ind w:left="217"/>
        <w:rPr>
          <w:b/>
          <w:sz w:val="24"/>
        </w:rPr>
      </w:pPr>
      <w:bookmarkStart w:id="1" w:name="Key_points:"/>
      <w:bookmarkEnd w:id="1"/>
      <w:r>
        <w:rPr>
          <w:b/>
          <w:color w:val="5B9BD4"/>
          <w:sz w:val="24"/>
        </w:rPr>
        <w:t>K</w:t>
      </w:r>
      <w:r>
        <w:rPr>
          <w:b/>
          <w:color w:val="5B9BD4"/>
          <w:sz w:val="19"/>
        </w:rPr>
        <w:t>EY</w:t>
      </w:r>
      <w:r>
        <w:rPr>
          <w:b/>
          <w:color w:val="5B9BD4"/>
          <w:spacing w:val="16"/>
          <w:sz w:val="19"/>
        </w:rPr>
        <w:t xml:space="preserve"> </w:t>
      </w:r>
      <w:r>
        <w:rPr>
          <w:b/>
          <w:color w:val="5B9BD4"/>
          <w:spacing w:val="-2"/>
          <w:sz w:val="19"/>
        </w:rPr>
        <w:t>POINTS</w:t>
      </w:r>
      <w:r>
        <w:rPr>
          <w:b/>
          <w:color w:val="5B9BD4"/>
          <w:spacing w:val="-2"/>
          <w:sz w:val="24"/>
        </w:rPr>
        <w:t>:</w:t>
      </w:r>
    </w:p>
    <w:p w14:paraId="320C8D25" w14:textId="77777777" w:rsidR="00D568BE" w:rsidRDefault="00D568BE">
      <w:pPr>
        <w:pStyle w:val="BodyText"/>
        <w:spacing w:before="3"/>
        <w:rPr>
          <w:b/>
        </w:rPr>
      </w:pPr>
    </w:p>
    <w:p w14:paraId="268F90DF" w14:textId="77777777" w:rsidR="00D568BE" w:rsidRDefault="001B0CA0">
      <w:pPr>
        <w:pStyle w:val="ListParagraph"/>
        <w:numPr>
          <w:ilvl w:val="0"/>
          <w:numId w:val="3"/>
        </w:numPr>
        <w:tabs>
          <w:tab w:val="left" w:pos="937"/>
        </w:tabs>
        <w:ind w:right="979"/>
      </w:pPr>
      <w:bookmarkStart w:id="2" w:name="_A_modified_timetable_should_be_a_respo"/>
      <w:bookmarkEnd w:id="2"/>
      <w:r>
        <w:rPr>
          <w:color w:val="333333"/>
        </w:rPr>
        <w:t>A</w:t>
      </w:r>
      <w:r>
        <w:rPr>
          <w:color w:val="333333"/>
          <w:spacing w:val="-1"/>
        </w:rPr>
        <w:t xml:space="preserve"> </w:t>
      </w:r>
      <w:r>
        <w:rPr>
          <w:color w:val="333333"/>
        </w:rPr>
        <w:t>modified</w:t>
      </w:r>
      <w:r>
        <w:rPr>
          <w:color w:val="333333"/>
          <w:spacing w:val="-1"/>
        </w:rPr>
        <w:t xml:space="preserve"> </w:t>
      </w:r>
      <w:r>
        <w:rPr>
          <w:color w:val="333333"/>
        </w:rPr>
        <w:t>timetable</w:t>
      </w:r>
      <w:r>
        <w:rPr>
          <w:color w:val="333333"/>
          <w:spacing w:val="-1"/>
        </w:rPr>
        <w:t xml:space="preserve"> </w:t>
      </w:r>
      <w:r>
        <w:rPr>
          <w:color w:val="333333"/>
        </w:rPr>
        <w:t>should</w:t>
      </w:r>
      <w:r>
        <w:rPr>
          <w:color w:val="333333"/>
          <w:spacing w:val="-1"/>
        </w:rPr>
        <w:t xml:space="preserve"> </w:t>
      </w:r>
      <w:r>
        <w:rPr>
          <w:color w:val="333333"/>
        </w:rPr>
        <w:t>be</w:t>
      </w:r>
      <w:r>
        <w:rPr>
          <w:color w:val="333333"/>
          <w:spacing w:val="-1"/>
        </w:rPr>
        <w:t xml:space="preserve"> </w:t>
      </w:r>
      <w:r>
        <w:rPr>
          <w:color w:val="333333"/>
        </w:rPr>
        <w:t>a</w:t>
      </w:r>
      <w:r>
        <w:rPr>
          <w:color w:val="333333"/>
          <w:spacing w:val="-1"/>
        </w:rPr>
        <w:t xml:space="preserve"> </w:t>
      </w:r>
      <w:r>
        <w:rPr>
          <w:color w:val="333333"/>
        </w:rPr>
        <w:t>response</w:t>
      </w:r>
      <w:r>
        <w:rPr>
          <w:color w:val="333333"/>
          <w:spacing w:val="-1"/>
        </w:rPr>
        <w:t xml:space="preserve"> </w:t>
      </w:r>
      <w:r>
        <w:rPr>
          <w:color w:val="333333"/>
        </w:rPr>
        <w:t>to</w:t>
      </w:r>
      <w:r>
        <w:rPr>
          <w:color w:val="333333"/>
          <w:spacing w:val="-1"/>
        </w:rPr>
        <w:t xml:space="preserve"> </w:t>
      </w:r>
      <w:r>
        <w:rPr>
          <w:color w:val="333333"/>
        </w:rPr>
        <w:t>a</w:t>
      </w:r>
      <w:r>
        <w:rPr>
          <w:color w:val="333333"/>
          <w:spacing w:val="-1"/>
        </w:rPr>
        <w:t xml:space="preserve"> </w:t>
      </w:r>
      <w:r>
        <w:rPr>
          <w:color w:val="333333"/>
        </w:rPr>
        <w:t>specific need</w:t>
      </w:r>
      <w:r>
        <w:rPr>
          <w:color w:val="333333"/>
          <w:spacing w:val="-1"/>
        </w:rPr>
        <w:t xml:space="preserve"> </w:t>
      </w:r>
      <w:r>
        <w:rPr>
          <w:color w:val="333333"/>
        </w:rPr>
        <w:t>identified</w:t>
      </w:r>
      <w:r>
        <w:rPr>
          <w:color w:val="333333"/>
          <w:spacing w:val="-1"/>
        </w:rPr>
        <w:t xml:space="preserve"> </w:t>
      </w:r>
      <w:r>
        <w:rPr>
          <w:color w:val="333333"/>
        </w:rPr>
        <w:t>via</w:t>
      </w:r>
      <w:r>
        <w:rPr>
          <w:color w:val="333333"/>
          <w:spacing w:val="-1"/>
        </w:rPr>
        <w:t xml:space="preserve"> </w:t>
      </w:r>
      <w:r>
        <w:rPr>
          <w:color w:val="333333"/>
        </w:rPr>
        <w:t>a Pastoral Support Plan, My Support Plan, Team Around the Family (TAF) meeting or another multi-agency meeting.</w:t>
      </w:r>
    </w:p>
    <w:p w14:paraId="6CB578FA" w14:textId="77777777" w:rsidR="00D568BE" w:rsidRDefault="00D568BE">
      <w:pPr>
        <w:pStyle w:val="BodyText"/>
        <w:spacing w:before="5"/>
      </w:pPr>
    </w:p>
    <w:p w14:paraId="08EEF0FB" w14:textId="77777777" w:rsidR="00D568BE" w:rsidRDefault="001B0CA0">
      <w:pPr>
        <w:pStyle w:val="ListParagraph"/>
        <w:numPr>
          <w:ilvl w:val="0"/>
          <w:numId w:val="3"/>
        </w:numPr>
        <w:tabs>
          <w:tab w:val="left" w:pos="937"/>
        </w:tabs>
        <w:spacing w:before="1"/>
        <w:ind w:right="1266"/>
      </w:pPr>
      <w:bookmarkStart w:id="3" w:name="_A_parent/carer_must_consent_to_modifie"/>
      <w:bookmarkEnd w:id="3"/>
      <w:r>
        <w:rPr>
          <w:color w:val="333333"/>
        </w:rPr>
        <w:t>A</w:t>
      </w:r>
      <w:r>
        <w:rPr>
          <w:color w:val="333333"/>
          <w:spacing w:val="-1"/>
        </w:rPr>
        <w:t xml:space="preserve"> </w:t>
      </w:r>
      <w:r>
        <w:rPr>
          <w:color w:val="333333"/>
        </w:rPr>
        <w:t>parent/carer must consent to</w:t>
      </w:r>
      <w:r>
        <w:rPr>
          <w:color w:val="333333"/>
          <w:spacing w:val="-1"/>
        </w:rPr>
        <w:t xml:space="preserve"> </w:t>
      </w:r>
      <w:r>
        <w:rPr>
          <w:color w:val="333333"/>
        </w:rPr>
        <w:t>modified</w:t>
      </w:r>
      <w:r>
        <w:rPr>
          <w:color w:val="333333"/>
          <w:spacing w:val="-1"/>
        </w:rPr>
        <w:t xml:space="preserve"> </w:t>
      </w:r>
      <w:r>
        <w:rPr>
          <w:color w:val="333333"/>
        </w:rPr>
        <w:t>timetable</w:t>
      </w:r>
      <w:r>
        <w:rPr>
          <w:color w:val="333333"/>
          <w:spacing w:val="-1"/>
        </w:rPr>
        <w:t xml:space="preserve"> </w:t>
      </w:r>
      <w:r>
        <w:rPr>
          <w:color w:val="333333"/>
        </w:rPr>
        <w:t>by</w:t>
      </w:r>
      <w:r>
        <w:rPr>
          <w:color w:val="333333"/>
          <w:spacing w:val="-3"/>
        </w:rPr>
        <w:t xml:space="preserve"> </w:t>
      </w:r>
      <w:r>
        <w:rPr>
          <w:color w:val="333333"/>
        </w:rPr>
        <w:t>signing the</w:t>
      </w:r>
      <w:r>
        <w:rPr>
          <w:color w:val="333333"/>
          <w:spacing w:val="-1"/>
        </w:rPr>
        <w:t xml:space="preserve"> </w:t>
      </w:r>
      <w:r>
        <w:rPr>
          <w:color w:val="333333"/>
        </w:rPr>
        <w:t xml:space="preserve">consent </w:t>
      </w:r>
      <w:r>
        <w:rPr>
          <w:color w:val="333333"/>
          <w:spacing w:val="-4"/>
        </w:rPr>
        <w:t>form</w:t>
      </w:r>
    </w:p>
    <w:p w14:paraId="519F7EDC" w14:textId="77777777" w:rsidR="00D568BE" w:rsidRDefault="00D568BE">
      <w:pPr>
        <w:pStyle w:val="BodyText"/>
        <w:spacing w:before="4"/>
      </w:pPr>
    </w:p>
    <w:p w14:paraId="6ED2A82B" w14:textId="77777777" w:rsidR="00D568BE" w:rsidRDefault="001B0CA0">
      <w:pPr>
        <w:pStyle w:val="ListParagraph"/>
        <w:numPr>
          <w:ilvl w:val="0"/>
          <w:numId w:val="3"/>
        </w:numPr>
        <w:tabs>
          <w:tab w:val="left" w:pos="937"/>
        </w:tabs>
        <w:ind w:right="895"/>
        <w:jc w:val="both"/>
      </w:pPr>
      <w:bookmarkStart w:id="4" w:name="_The_timetable_should_be_for_a_limited_"/>
      <w:bookmarkEnd w:id="4"/>
      <w:r>
        <w:rPr>
          <w:color w:val="333333"/>
        </w:rPr>
        <w:t>The timetable should be for a limited period. The suggested maximum length of a modified timetable is half a term, unless advised differently by a medical or health practitioner, or by an officer from Doncaster Council.</w:t>
      </w:r>
    </w:p>
    <w:p w14:paraId="228A6931" w14:textId="77777777" w:rsidR="00D568BE" w:rsidRDefault="00D568BE">
      <w:pPr>
        <w:pStyle w:val="BodyText"/>
        <w:spacing w:before="5"/>
      </w:pPr>
    </w:p>
    <w:p w14:paraId="32F2421C" w14:textId="77777777" w:rsidR="00D568BE" w:rsidRDefault="001B0CA0">
      <w:pPr>
        <w:pStyle w:val="ListParagraph"/>
        <w:numPr>
          <w:ilvl w:val="0"/>
          <w:numId w:val="3"/>
        </w:numPr>
        <w:tabs>
          <w:tab w:val="left" w:pos="937"/>
        </w:tabs>
        <w:spacing w:before="1"/>
      </w:pPr>
      <w:bookmarkStart w:id="5" w:name="_Any_modified_timetable_arrangements_sh"/>
      <w:bookmarkEnd w:id="5"/>
      <w:r>
        <w:rPr>
          <w:color w:val="333333"/>
        </w:rPr>
        <w:t>Any</w:t>
      </w:r>
      <w:r>
        <w:rPr>
          <w:color w:val="333333"/>
          <w:spacing w:val="-8"/>
        </w:rPr>
        <w:t xml:space="preserve"> </w:t>
      </w:r>
      <w:r>
        <w:rPr>
          <w:color w:val="333333"/>
        </w:rPr>
        <w:t>modified</w:t>
      </w:r>
      <w:r>
        <w:rPr>
          <w:color w:val="333333"/>
          <w:spacing w:val="-4"/>
        </w:rPr>
        <w:t xml:space="preserve"> </w:t>
      </w:r>
      <w:r>
        <w:rPr>
          <w:color w:val="333333"/>
        </w:rPr>
        <w:t>timetable</w:t>
      </w:r>
      <w:r>
        <w:rPr>
          <w:color w:val="333333"/>
          <w:spacing w:val="-3"/>
        </w:rPr>
        <w:t xml:space="preserve"> </w:t>
      </w:r>
      <w:r>
        <w:rPr>
          <w:color w:val="333333"/>
        </w:rPr>
        <w:t>arrangements</w:t>
      </w:r>
      <w:r>
        <w:rPr>
          <w:color w:val="333333"/>
          <w:spacing w:val="-3"/>
        </w:rPr>
        <w:t xml:space="preserve"> </w:t>
      </w:r>
      <w:r>
        <w:rPr>
          <w:color w:val="333333"/>
        </w:rPr>
        <w:t>should</w:t>
      </w:r>
      <w:r>
        <w:rPr>
          <w:color w:val="333333"/>
          <w:spacing w:val="-3"/>
        </w:rPr>
        <w:t xml:space="preserve"> </w:t>
      </w:r>
      <w:r>
        <w:rPr>
          <w:color w:val="333333"/>
        </w:rPr>
        <w:t>be</w:t>
      </w:r>
      <w:r>
        <w:rPr>
          <w:color w:val="333333"/>
          <w:spacing w:val="-4"/>
        </w:rPr>
        <w:t xml:space="preserve"> </w:t>
      </w:r>
      <w:r>
        <w:rPr>
          <w:color w:val="333333"/>
        </w:rPr>
        <w:t>regularly</w:t>
      </w:r>
      <w:r>
        <w:rPr>
          <w:color w:val="333333"/>
          <w:spacing w:val="-5"/>
        </w:rPr>
        <w:t xml:space="preserve"> </w:t>
      </w:r>
      <w:r>
        <w:rPr>
          <w:color w:val="333333"/>
          <w:spacing w:val="-2"/>
        </w:rPr>
        <w:t>reviewed</w:t>
      </w:r>
    </w:p>
    <w:p w14:paraId="12DF06B0" w14:textId="77777777" w:rsidR="00D568BE" w:rsidRDefault="00D568BE">
      <w:pPr>
        <w:pStyle w:val="BodyText"/>
        <w:spacing w:before="2"/>
      </w:pPr>
    </w:p>
    <w:p w14:paraId="1110519A" w14:textId="77777777" w:rsidR="00D568BE" w:rsidRDefault="001B0CA0">
      <w:pPr>
        <w:pStyle w:val="ListParagraph"/>
        <w:numPr>
          <w:ilvl w:val="0"/>
          <w:numId w:val="3"/>
        </w:numPr>
        <w:tabs>
          <w:tab w:val="left" w:pos="937"/>
        </w:tabs>
      </w:pPr>
      <w:bookmarkStart w:id="6" w:name="_The_objectives_of_any_modified_timetab"/>
      <w:bookmarkEnd w:id="6"/>
      <w:r>
        <w:rPr>
          <w:color w:val="333333"/>
        </w:rPr>
        <w:t>The</w:t>
      </w:r>
      <w:r>
        <w:rPr>
          <w:color w:val="333333"/>
          <w:spacing w:val="-6"/>
        </w:rPr>
        <w:t xml:space="preserve"> </w:t>
      </w:r>
      <w:r>
        <w:rPr>
          <w:color w:val="333333"/>
        </w:rPr>
        <w:t>objectives</w:t>
      </w:r>
      <w:r>
        <w:rPr>
          <w:color w:val="333333"/>
          <w:spacing w:val="-2"/>
        </w:rPr>
        <w:t xml:space="preserve"> </w:t>
      </w:r>
      <w:r>
        <w:rPr>
          <w:color w:val="333333"/>
        </w:rPr>
        <w:t>of any</w:t>
      </w:r>
      <w:r>
        <w:rPr>
          <w:color w:val="333333"/>
          <w:spacing w:val="-5"/>
        </w:rPr>
        <w:t xml:space="preserve"> </w:t>
      </w:r>
      <w:r>
        <w:rPr>
          <w:color w:val="333333"/>
        </w:rPr>
        <w:t>modified</w:t>
      </w:r>
      <w:r>
        <w:rPr>
          <w:color w:val="333333"/>
          <w:spacing w:val="-4"/>
        </w:rPr>
        <w:t xml:space="preserve"> </w:t>
      </w:r>
      <w:r>
        <w:rPr>
          <w:color w:val="333333"/>
        </w:rPr>
        <w:t>timetable</w:t>
      </w:r>
      <w:r>
        <w:rPr>
          <w:color w:val="333333"/>
          <w:spacing w:val="-3"/>
        </w:rPr>
        <w:t xml:space="preserve"> </w:t>
      </w:r>
      <w:r>
        <w:rPr>
          <w:color w:val="333333"/>
        </w:rPr>
        <w:t>should</w:t>
      </w:r>
      <w:r>
        <w:rPr>
          <w:color w:val="333333"/>
          <w:spacing w:val="-4"/>
        </w:rPr>
        <w:t xml:space="preserve"> </w:t>
      </w:r>
      <w:r>
        <w:rPr>
          <w:color w:val="333333"/>
        </w:rPr>
        <w:t>be</w:t>
      </w:r>
      <w:r>
        <w:rPr>
          <w:color w:val="333333"/>
          <w:spacing w:val="-3"/>
        </w:rPr>
        <w:t xml:space="preserve"> </w:t>
      </w:r>
      <w:r>
        <w:rPr>
          <w:color w:val="333333"/>
        </w:rPr>
        <w:t>clearly</w:t>
      </w:r>
      <w:r>
        <w:rPr>
          <w:color w:val="333333"/>
          <w:spacing w:val="-5"/>
        </w:rPr>
        <w:t xml:space="preserve"> </w:t>
      </w:r>
      <w:r>
        <w:rPr>
          <w:color w:val="333333"/>
          <w:spacing w:val="-2"/>
        </w:rPr>
        <w:t>understood</w:t>
      </w:r>
    </w:p>
    <w:p w14:paraId="3A17353F" w14:textId="77777777" w:rsidR="00D568BE" w:rsidRDefault="00D568BE">
      <w:pPr>
        <w:pStyle w:val="BodyText"/>
        <w:spacing w:before="3"/>
      </w:pPr>
    </w:p>
    <w:p w14:paraId="2762837C" w14:textId="77777777" w:rsidR="00D568BE" w:rsidRDefault="001B0CA0">
      <w:pPr>
        <w:pStyle w:val="ListParagraph"/>
        <w:numPr>
          <w:ilvl w:val="0"/>
          <w:numId w:val="3"/>
        </w:numPr>
        <w:tabs>
          <w:tab w:val="left" w:pos="937"/>
        </w:tabs>
        <w:ind w:right="879"/>
      </w:pPr>
      <w:bookmarkStart w:id="7" w:name="_A_parent/carer_must_sign_the_Part_Time"/>
      <w:bookmarkEnd w:id="7"/>
      <w:r>
        <w:rPr>
          <w:color w:val="333333"/>
        </w:rPr>
        <w:t>A</w:t>
      </w:r>
      <w:r>
        <w:rPr>
          <w:color w:val="333333"/>
          <w:spacing w:val="-1"/>
        </w:rPr>
        <w:t xml:space="preserve"> </w:t>
      </w:r>
      <w:r>
        <w:rPr>
          <w:color w:val="333333"/>
        </w:rPr>
        <w:t>parent/carer must sign</w:t>
      </w:r>
      <w:r>
        <w:rPr>
          <w:color w:val="333333"/>
          <w:spacing w:val="-1"/>
        </w:rPr>
        <w:t xml:space="preserve"> </w:t>
      </w:r>
      <w:r>
        <w:rPr>
          <w:color w:val="333333"/>
        </w:rPr>
        <w:t>the</w:t>
      </w:r>
      <w:r>
        <w:rPr>
          <w:color w:val="333333"/>
          <w:spacing w:val="-1"/>
        </w:rPr>
        <w:t xml:space="preserve"> </w:t>
      </w:r>
      <w:r>
        <w:rPr>
          <w:color w:val="333333"/>
        </w:rPr>
        <w:t>Part Time</w:t>
      </w:r>
      <w:r>
        <w:rPr>
          <w:color w:val="333333"/>
          <w:spacing w:val="-1"/>
        </w:rPr>
        <w:t xml:space="preserve"> </w:t>
      </w:r>
      <w:r>
        <w:rPr>
          <w:color w:val="333333"/>
        </w:rPr>
        <w:t>Timetable</w:t>
      </w:r>
      <w:r>
        <w:rPr>
          <w:color w:val="333333"/>
          <w:spacing w:val="-1"/>
        </w:rPr>
        <w:t xml:space="preserve"> </w:t>
      </w:r>
      <w:r>
        <w:rPr>
          <w:color w:val="333333"/>
        </w:rPr>
        <w:t>Reporting Form to</w:t>
      </w:r>
      <w:r>
        <w:rPr>
          <w:color w:val="333333"/>
          <w:spacing w:val="-1"/>
        </w:rPr>
        <w:t xml:space="preserve"> </w:t>
      </w:r>
      <w:r>
        <w:rPr>
          <w:color w:val="333333"/>
        </w:rPr>
        <w:t>be</w:t>
      </w:r>
      <w:r>
        <w:rPr>
          <w:color w:val="333333"/>
          <w:spacing w:val="-1"/>
        </w:rPr>
        <w:t xml:space="preserve"> </w:t>
      </w:r>
      <w:r>
        <w:rPr>
          <w:color w:val="333333"/>
        </w:rPr>
        <w:t>clear they are taking responsibility for the pupil when he/she is not in school and guarantee that the pupil will be supervised off site</w:t>
      </w:r>
    </w:p>
    <w:p w14:paraId="095AFE79" w14:textId="77777777" w:rsidR="00D568BE" w:rsidRDefault="00D568BE">
      <w:pPr>
        <w:pStyle w:val="BodyText"/>
        <w:spacing w:before="6"/>
      </w:pPr>
    </w:p>
    <w:p w14:paraId="02E113F2" w14:textId="77777777" w:rsidR="00D568BE" w:rsidRDefault="001B0CA0">
      <w:pPr>
        <w:pStyle w:val="ListParagraph"/>
        <w:numPr>
          <w:ilvl w:val="0"/>
          <w:numId w:val="3"/>
        </w:numPr>
        <w:tabs>
          <w:tab w:val="left" w:pos="937"/>
        </w:tabs>
        <w:ind w:right="857"/>
      </w:pPr>
      <w:bookmarkStart w:id="8" w:name="_A_copy_of_Part_Time_Timetable_Reportin"/>
      <w:bookmarkEnd w:id="8"/>
      <w:r>
        <w:rPr>
          <w:color w:val="333333"/>
        </w:rPr>
        <w:t>A copy of Part Time Timetable Reporting Form must be submitted to Doncaster Council’s</w:t>
      </w:r>
      <w:r>
        <w:rPr>
          <w:color w:val="333333"/>
          <w:spacing w:val="-1"/>
        </w:rPr>
        <w:t xml:space="preserve"> </w:t>
      </w:r>
      <w:r>
        <w:rPr>
          <w:color w:val="333333"/>
        </w:rPr>
        <w:t>Inclusion</w:t>
      </w:r>
      <w:r>
        <w:rPr>
          <w:color w:val="333333"/>
          <w:spacing w:val="-2"/>
        </w:rPr>
        <w:t xml:space="preserve"> </w:t>
      </w:r>
      <w:r>
        <w:rPr>
          <w:color w:val="333333"/>
        </w:rPr>
        <w:t>Team each</w:t>
      </w:r>
      <w:r>
        <w:rPr>
          <w:color w:val="333333"/>
          <w:spacing w:val="-2"/>
        </w:rPr>
        <w:t xml:space="preserve"> </w:t>
      </w:r>
      <w:r>
        <w:rPr>
          <w:color w:val="333333"/>
        </w:rPr>
        <w:t>time</w:t>
      </w:r>
      <w:r>
        <w:rPr>
          <w:color w:val="333333"/>
          <w:spacing w:val="-2"/>
        </w:rPr>
        <w:t xml:space="preserve"> </w:t>
      </w:r>
      <w:r>
        <w:rPr>
          <w:color w:val="333333"/>
        </w:rPr>
        <w:t>a</w:t>
      </w:r>
      <w:r>
        <w:rPr>
          <w:color w:val="333333"/>
          <w:spacing w:val="-2"/>
        </w:rPr>
        <w:t xml:space="preserve"> </w:t>
      </w:r>
      <w:r>
        <w:rPr>
          <w:color w:val="333333"/>
        </w:rPr>
        <w:t>modified</w:t>
      </w:r>
      <w:r>
        <w:rPr>
          <w:color w:val="333333"/>
          <w:spacing w:val="-2"/>
        </w:rPr>
        <w:t xml:space="preserve"> </w:t>
      </w:r>
      <w:r>
        <w:rPr>
          <w:color w:val="333333"/>
        </w:rPr>
        <w:t>timetable</w:t>
      </w:r>
      <w:r>
        <w:rPr>
          <w:color w:val="333333"/>
          <w:spacing w:val="-2"/>
        </w:rPr>
        <w:t xml:space="preserve"> </w:t>
      </w:r>
      <w:r>
        <w:rPr>
          <w:color w:val="333333"/>
        </w:rPr>
        <w:t>is</w:t>
      </w:r>
      <w:r>
        <w:rPr>
          <w:color w:val="333333"/>
          <w:spacing w:val="-1"/>
        </w:rPr>
        <w:t xml:space="preserve"> </w:t>
      </w:r>
      <w:r>
        <w:rPr>
          <w:color w:val="333333"/>
        </w:rPr>
        <w:t>agreed with a family.</w:t>
      </w:r>
    </w:p>
    <w:p w14:paraId="5923ACF6" w14:textId="77777777" w:rsidR="00D568BE" w:rsidRDefault="00D568BE">
      <w:pPr>
        <w:pStyle w:val="BodyText"/>
        <w:spacing w:before="1"/>
        <w:rPr>
          <w:sz w:val="21"/>
        </w:rPr>
      </w:pPr>
    </w:p>
    <w:p w14:paraId="48AF3F7F" w14:textId="77777777" w:rsidR="00D568BE" w:rsidRPr="0074500F" w:rsidRDefault="001B0CA0">
      <w:pPr>
        <w:pStyle w:val="Heading1"/>
        <w:ind w:left="217" w:firstLine="0"/>
        <w:rPr>
          <w:color w:val="9E1C64"/>
        </w:rPr>
      </w:pPr>
      <w:r w:rsidRPr="0074500F">
        <w:rPr>
          <w:smallCaps/>
          <w:color w:val="9E1C64"/>
        </w:rPr>
        <w:t>For</w:t>
      </w:r>
      <w:r w:rsidRPr="0074500F">
        <w:rPr>
          <w:smallCaps/>
          <w:color w:val="9E1C64"/>
          <w:spacing w:val="16"/>
        </w:rPr>
        <w:t xml:space="preserve"> </w:t>
      </w:r>
      <w:r w:rsidRPr="0074500F">
        <w:rPr>
          <w:smallCaps/>
          <w:color w:val="9E1C64"/>
        </w:rPr>
        <w:t>the</w:t>
      </w:r>
      <w:r w:rsidRPr="0074500F">
        <w:rPr>
          <w:smallCaps/>
          <w:color w:val="9E1C64"/>
          <w:spacing w:val="32"/>
        </w:rPr>
        <w:t xml:space="preserve"> </w:t>
      </w:r>
      <w:r w:rsidRPr="0074500F">
        <w:rPr>
          <w:smallCaps/>
          <w:color w:val="9E1C64"/>
        </w:rPr>
        <w:t>purpose</w:t>
      </w:r>
      <w:r w:rsidRPr="0074500F">
        <w:rPr>
          <w:smallCaps/>
          <w:color w:val="9E1C64"/>
          <w:spacing w:val="17"/>
        </w:rPr>
        <w:t xml:space="preserve"> </w:t>
      </w:r>
      <w:r w:rsidRPr="0074500F">
        <w:rPr>
          <w:smallCaps/>
          <w:color w:val="9E1C64"/>
        </w:rPr>
        <w:t>of</w:t>
      </w:r>
      <w:r w:rsidRPr="0074500F">
        <w:rPr>
          <w:smallCaps/>
          <w:color w:val="9E1C64"/>
          <w:spacing w:val="16"/>
        </w:rPr>
        <w:t xml:space="preserve"> </w:t>
      </w:r>
      <w:r w:rsidRPr="0074500F">
        <w:rPr>
          <w:smallCaps/>
          <w:color w:val="9E1C64"/>
        </w:rPr>
        <w:t>this</w:t>
      </w:r>
      <w:r w:rsidRPr="0074500F">
        <w:rPr>
          <w:smallCaps/>
          <w:color w:val="9E1C64"/>
          <w:spacing w:val="18"/>
        </w:rPr>
        <w:t xml:space="preserve"> </w:t>
      </w:r>
      <w:r w:rsidRPr="0074500F">
        <w:rPr>
          <w:smallCaps/>
          <w:color w:val="9E1C64"/>
          <w:spacing w:val="-2"/>
        </w:rPr>
        <w:t>guidance:</w:t>
      </w:r>
    </w:p>
    <w:p w14:paraId="0623B4B8" w14:textId="77777777" w:rsidR="00D568BE" w:rsidRDefault="00D568BE">
      <w:pPr>
        <w:pStyle w:val="BodyText"/>
        <w:spacing w:before="10"/>
        <w:rPr>
          <w:b/>
        </w:rPr>
      </w:pPr>
    </w:p>
    <w:p w14:paraId="22D8B88F" w14:textId="77777777" w:rsidR="00D568BE" w:rsidRDefault="001B0CA0">
      <w:pPr>
        <w:pStyle w:val="BodyText"/>
        <w:spacing w:line="244" w:lineRule="auto"/>
        <w:ind w:left="217" w:right="1373"/>
      </w:pPr>
      <w:bookmarkStart w:id="9" w:name="School_refers_to_any_state_funded_educat"/>
      <w:bookmarkEnd w:id="9"/>
      <w:r>
        <w:rPr>
          <w:b/>
          <w:color w:val="333333"/>
        </w:rPr>
        <w:t xml:space="preserve">School </w:t>
      </w:r>
      <w:r>
        <w:rPr>
          <w:color w:val="333333"/>
        </w:rPr>
        <w:t>refers</w:t>
      </w:r>
      <w:r>
        <w:rPr>
          <w:color w:val="333333"/>
          <w:spacing w:val="-1"/>
        </w:rPr>
        <w:t xml:space="preserve"> </w:t>
      </w:r>
      <w:r>
        <w:rPr>
          <w:color w:val="333333"/>
        </w:rPr>
        <w:t>to</w:t>
      </w:r>
      <w:r>
        <w:rPr>
          <w:color w:val="333333"/>
          <w:spacing w:val="-2"/>
        </w:rPr>
        <w:t xml:space="preserve"> </w:t>
      </w:r>
      <w:r>
        <w:rPr>
          <w:color w:val="333333"/>
        </w:rPr>
        <w:t>any</w:t>
      </w:r>
      <w:r>
        <w:rPr>
          <w:color w:val="333333"/>
          <w:spacing w:val="-4"/>
        </w:rPr>
        <w:t xml:space="preserve"> </w:t>
      </w:r>
      <w:r>
        <w:rPr>
          <w:color w:val="333333"/>
        </w:rPr>
        <w:t>state</w:t>
      </w:r>
      <w:r>
        <w:rPr>
          <w:color w:val="333333"/>
          <w:spacing w:val="-2"/>
        </w:rPr>
        <w:t xml:space="preserve"> </w:t>
      </w:r>
      <w:r>
        <w:rPr>
          <w:color w:val="333333"/>
        </w:rPr>
        <w:t>funded</w:t>
      </w:r>
      <w:r>
        <w:rPr>
          <w:color w:val="333333"/>
          <w:spacing w:val="-2"/>
        </w:rPr>
        <w:t xml:space="preserve"> </w:t>
      </w:r>
      <w:r>
        <w:rPr>
          <w:color w:val="333333"/>
        </w:rPr>
        <w:t>education</w:t>
      </w:r>
      <w:r>
        <w:rPr>
          <w:color w:val="333333"/>
          <w:spacing w:val="-2"/>
        </w:rPr>
        <w:t xml:space="preserve"> </w:t>
      </w:r>
      <w:r>
        <w:rPr>
          <w:color w:val="333333"/>
        </w:rPr>
        <w:t>provision, including Schools, Academies, Alternative Provision, Special School etc.</w:t>
      </w:r>
    </w:p>
    <w:p w14:paraId="6F2D04E3" w14:textId="77777777" w:rsidR="00D568BE" w:rsidRDefault="00D568BE">
      <w:pPr>
        <w:pStyle w:val="BodyText"/>
        <w:spacing w:before="4"/>
      </w:pPr>
    </w:p>
    <w:p w14:paraId="2D21687C" w14:textId="77777777" w:rsidR="00D568BE" w:rsidRDefault="001B0CA0">
      <w:pPr>
        <w:pStyle w:val="BodyText"/>
        <w:ind w:left="217"/>
      </w:pPr>
      <w:bookmarkStart w:id="10" w:name="Pupil_refers_to_any_child_of_statutory_s"/>
      <w:bookmarkEnd w:id="10"/>
      <w:r>
        <w:rPr>
          <w:b/>
          <w:color w:val="333333"/>
        </w:rPr>
        <w:t xml:space="preserve">Pupil </w:t>
      </w:r>
      <w:r>
        <w:rPr>
          <w:color w:val="333333"/>
        </w:rPr>
        <w:t>refers to</w:t>
      </w:r>
      <w:r>
        <w:rPr>
          <w:color w:val="333333"/>
          <w:spacing w:val="-2"/>
        </w:rPr>
        <w:t xml:space="preserve"> </w:t>
      </w:r>
      <w:r>
        <w:rPr>
          <w:color w:val="333333"/>
        </w:rPr>
        <w:t>any</w:t>
      </w:r>
      <w:r>
        <w:rPr>
          <w:color w:val="333333"/>
          <w:spacing w:val="-3"/>
        </w:rPr>
        <w:t xml:space="preserve"> </w:t>
      </w:r>
      <w:r>
        <w:rPr>
          <w:color w:val="333333"/>
        </w:rPr>
        <w:t>child</w:t>
      </w:r>
      <w:r>
        <w:rPr>
          <w:color w:val="333333"/>
          <w:spacing w:val="-1"/>
        </w:rPr>
        <w:t xml:space="preserve"> </w:t>
      </w:r>
      <w:r>
        <w:rPr>
          <w:color w:val="333333"/>
        </w:rPr>
        <w:t>of</w:t>
      </w:r>
      <w:r>
        <w:rPr>
          <w:color w:val="333333"/>
          <w:spacing w:val="2"/>
        </w:rPr>
        <w:t xml:space="preserve"> </w:t>
      </w:r>
      <w:r>
        <w:rPr>
          <w:color w:val="333333"/>
        </w:rPr>
        <w:t>statutory</w:t>
      </w:r>
      <w:r>
        <w:rPr>
          <w:color w:val="333333"/>
          <w:spacing w:val="-3"/>
        </w:rPr>
        <w:t xml:space="preserve"> </w:t>
      </w:r>
      <w:r>
        <w:rPr>
          <w:color w:val="333333"/>
        </w:rPr>
        <w:t>school</w:t>
      </w:r>
      <w:r>
        <w:rPr>
          <w:color w:val="333333"/>
          <w:spacing w:val="-1"/>
        </w:rPr>
        <w:t xml:space="preserve"> </w:t>
      </w:r>
      <w:r>
        <w:rPr>
          <w:color w:val="333333"/>
          <w:spacing w:val="-4"/>
        </w:rPr>
        <w:t>age.</w:t>
      </w:r>
    </w:p>
    <w:p w14:paraId="75B225CD" w14:textId="77777777" w:rsidR="00D568BE" w:rsidRDefault="00D568BE">
      <w:pPr>
        <w:sectPr w:rsidR="00D568BE">
          <w:pgSz w:w="11910" w:h="16840"/>
          <w:pgMar w:top="1420" w:right="980" w:bottom="280" w:left="1580" w:header="206" w:footer="0" w:gutter="0"/>
          <w:cols w:space="720"/>
        </w:sectPr>
      </w:pPr>
    </w:p>
    <w:p w14:paraId="4E61119F" w14:textId="77777777" w:rsidR="00D568BE" w:rsidRDefault="00D568BE">
      <w:pPr>
        <w:pStyle w:val="BodyText"/>
        <w:rPr>
          <w:sz w:val="20"/>
        </w:rPr>
      </w:pPr>
    </w:p>
    <w:p w14:paraId="7CEDED2E" w14:textId="77777777" w:rsidR="00D568BE" w:rsidRDefault="00D568BE">
      <w:pPr>
        <w:pStyle w:val="BodyText"/>
        <w:rPr>
          <w:sz w:val="20"/>
        </w:rPr>
      </w:pPr>
    </w:p>
    <w:p w14:paraId="4EB0F78B" w14:textId="77777777" w:rsidR="00D568BE" w:rsidRPr="0074500F" w:rsidRDefault="001B0CA0">
      <w:pPr>
        <w:pStyle w:val="Heading1"/>
        <w:numPr>
          <w:ilvl w:val="0"/>
          <w:numId w:val="4"/>
        </w:numPr>
        <w:tabs>
          <w:tab w:val="left" w:pos="907"/>
        </w:tabs>
        <w:spacing w:before="214"/>
        <w:ind w:left="907" w:hanging="330"/>
        <w:rPr>
          <w:color w:val="9E1C64"/>
        </w:rPr>
      </w:pPr>
      <w:r w:rsidRPr="0074500F">
        <w:rPr>
          <w:smallCaps/>
          <w:color w:val="9E1C64"/>
        </w:rPr>
        <w:t>Definition</w:t>
      </w:r>
      <w:r w:rsidRPr="0074500F">
        <w:rPr>
          <w:smallCaps/>
          <w:color w:val="9E1C64"/>
          <w:spacing w:val="22"/>
        </w:rPr>
        <w:t xml:space="preserve"> </w:t>
      </w:r>
      <w:r w:rsidRPr="0074500F">
        <w:rPr>
          <w:smallCaps/>
          <w:color w:val="9E1C64"/>
        </w:rPr>
        <w:t>of</w:t>
      </w:r>
      <w:r w:rsidRPr="0074500F">
        <w:rPr>
          <w:smallCaps/>
          <w:color w:val="9E1C64"/>
          <w:spacing w:val="22"/>
        </w:rPr>
        <w:t xml:space="preserve"> </w:t>
      </w:r>
      <w:r w:rsidRPr="0074500F">
        <w:rPr>
          <w:smallCaps/>
          <w:color w:val="9E1C64"/>
        </w:rPr>
        <w:t>a</w:t>
      </w:r>
      <w:r w:rsidRPr="0074500F">
        <w:rPr>
          <w:smallCaps/>
          <w:color w:val="9E1C64"/>
          <w:spacing w:val="17"/>
        </w:rPr>
        <w:t xml:space="preserve"> </w:t>
      </w:r>
      <w:r w:rsidRPr="0074500F">
        <w:rPr>
          <w:smallCaps/>
          <w:color w:val="9E1C64"/>
        </w:rPr>
        <w:t>part-time</w:t>
      </w:r>
      <w:r w:rsidRPr="0074500F">
        <w:rPr>
          <w:smallCaps/>
          <w:color w:val="9E1C64"/>
          <w:spacing w:val="23"/>
        </w:rPr>
        <w:t xml:space="preserve"> </w:t>
      </w:r>
      <w:r w:rsidRPr="0074500F">
        <w:rPr>
          <w:smallCaps/>
          <w:color w:val="9E1C64"/>
          <w:spacing w:val="-2"/>
        </w:rPr>
        <w:t>timetable</w:t>
      </w:r>
    </w:p>
    <w:p w14:paraId="761576D2" w14:textId="77777777" w:rsidR="00D568BE" w:rsidRDefault="00D568BE">
      <w:pPr>
        <w:pStyle w:val="BodyText"/>
        <w:spacing w:before="9"/>
        <w:rPr>
          <w:b/>
          <w:sz w:val="24"/>
        </w:rPr>
      </w:pPr>
    </w:p>
    <w:p w14:paraId="60491576" w14:textId="338E8E10" w:rsidR="00366D0F" w:rsidRPr="00345F1E" w:rsidRDefault="001B0CA0" w:rsidP="00345F1E">
      <w:pPr>
        <w:pStyle w:val="BodyText"/>
        <w:ind w:left="217" w:right="816"/>
        <w:jc w:val="both"/>
      </w:pPr>
      <w:r>
        <w:t>The Department for Education statutory guidance on the use of part-time timetables and exclusions is very clear:</w:t>
      </w:r>
    </w:p>
    <w:p w14:paraId="363237D9" w14:textId="77777777" w:rsidR="00366D0F" w:rsidRDefault="00366D0F">
      <w:pPr>
        <w:ind w:left="217" w:right="815"/>
        <w:jc w:val="both"/>
        <w:rPr>
          <w:i/>
          <w:spacing w:val="-2"/>
        </w:rPr>
      </w:pPr>
    </w:p>
    <w:p w14:paraId="6EB84E02" w14:textId="77777777" w:rsidR="000A5126" w:rsidRPr="00345F1E" w:rsidRDefault="00366D0F">
      <w:pPr>
        <w:ind w:left="217" w:right="815"/>
        <w:jc w:val="both"/>
        <w:rPr>
          <w:i/>
          <w:iCs/>
        </w:rPr>
      </w:pPr>
      <w:r w:rsidRPr="00345F1E">
        <w:rPr>
          <w:i/>
          <w:iCs/>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w:t>
      </w:r>
    </w:p>
    <w:p w14:paraId="609AE1C6" w14:textId="4ED389F3" w:rsidR="00366D0F" w:rsidRPr="00345F1E" w:rsidRDefault="00366D0F">
      <w:pPr>
        <w:ind w:left="217" w:right="815"/>
        <w:jc w:val="both"/>
        <w:rPr>
          <w:i/>
          <w:iCs/>
        </w:rPr>
      </w:pPr>
      <w:r w:rsidRPr="00345F1E">
        <w:rPr>
          <w:i/>
          <w:iCs/>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w:t>
      </w:r>
      <w:proofErr w:type="gramStart"/>
      <w:r w:rsidRPr="00345F1E">
        <w:rPr>
          <w:i/>
          <w:iCs/>
        </w:rPr>
        <w:t>full-time</w:t>
      </w:r>
      <w:proofErr w:type="gramEnd"/>
      <w:r w:rsidRPr="00345F1E">
        <w:rPr>
          <w:i/>
          <w:iCs/>
        </w:rPr>
        <w:t xml:space="preserve"> and a part-time timetable is used to help the pupil access as much education as possible. A part-time timetable should not be used to manage a pupil’s </w:t>
      </w:r>
      <w:proofErr w:type="spellStart"/>
      <w:r w:rsidRPr="00345F1E">
        <w:rPr>
          <w:i/>
          <w:iCs/>
        </w:rPr>
        <w:t>behaviour</w:t>
      </w:r>
      <w:proofErr w:type="spellEnd"/>
      <w:r w:rsidRPr="00345F1E">
        <w:rPr>
          <w:i/>
          <w:iCs/>
        </w:rPr>
        <w:t>.</w:t>
      </w:r>
      <w:r w:rsidR="000A5126" w:rsidRPr="00345F1E">
        <w:rPr>
          <w:i/>
          <w:iCs/>
        </w:rPr>
        <w:t xml:space="preserve"> (Pg</w:t>
      </w:r>
      <w:r w:rsidR="00085790" w:rsidRPr="00345F1E">
        <w:rPr>
          <w:i/>
          <w:iCs/>
        </w:rPr>
        <w:t xml:space="preserve"> 25, section 64/65, </w:t>
      </w:r>
      <w:r w:rsidR="00345F1E" w:rsidRPr="00345F1E">
        <w:rPr>
          <w:i/>
          <w:iCs/>
        </w:rPr>
        <w:t>Working Together to Improve School Attendance, 2024)</w:t>
      </w:r>
    </w:p>
    <w:p w14:paraId="10952A1D" w14:textId="77777777" w:rsidR="00D568BE" w:rsidRDefault="00D568BE">
      <w:pPr>
        <w:pStyle w:val="BodyText"/>
        <w:spacing w:before="3"/>
        <w:rPr>
          <w:i/>
          <w:sz w:val="23"/>
        </w:rPr>
      </w:pPr>
    </w:p>
    <w:p w14:paraId="457D4D30" w14:textId="18F4A8DE" w:rsidR="00D568BE" w:rsidRDefault="001B0CA0">
      <w:pPr>
        <w:pStyle w:val="BodyText"/>
        <w:ind w:left="217" w:right="818"/>
      </w:pPr>
      <w:r>
        <w:rPr>
          <w:color w:val="232323"/>
        </w:rPr>
        <w:t>In agreeing to a reduced timetable, a school has agreed to a pupil being absent from school for part of the week or day</w:t>
      </w:r>
      <w:r>
        <w:rPr>
          <w:color w:val="232323"/>
          <w:spacing w:val="-2"/>
        </w:rPr>
        <w:t xml:space="preserve"> </w:t>
      </w:r>
      <w:r>
        <w:rPr>
          <w:color w:val="232323"/>
        </w:rPr>
        <w:t>and therefore must record it</w:t>
      </w:r>
      <w:r w:rsidR="00062CBB">
        <w:rPr>
          <w:color w:val="232323"/>
        </w:rPr>
        <w:t xml:space="preserve"> accordingly</w:t>
      </w:r>
      <w:r w:rsidR="00A258B0">
        <w:rPr>
          <w:color w:val="232323"/>
        </w:rPr>
        <w:t xml:space="preserve"> (Usually using X or C2 code)</w:t>
      </w:r>
      <w:r>
        <w:rPr>
          <w:color w:val="232323"/>
        </w:rPr>
        <w:t>. This is a safeguarding matter as every child is legally entitled to a full-time education and the law</w:t>
      </w:r>
      <w:r>
        <w:rPr>
          <w:color w:val="232323"/>
          <w:spacing w:val="-2"/>
        </w:rPr>
        <w:t xml:space="preserve"> </w:t>
      </w:r>
      <w:r>
        <w:rPr>
          <w:color w:val="232323"/>
        </w:rPr>
        <w:t>requires that children are kept safe in school. The Local Authority</w:t>
      </w:r>
      <w:r>
        <w:rPr>
          <w:color w:val="232323"/>
          <w:spacing w:val="-1"/>
        </w:rPr>
        <w:t xml:space="preserve"> </w:t>
      </w:r>
      <w:r>
        <w:rPr>
          <w:color w:val="232323"/>
        </w:rPr>
        <w:t>(LA) needs to be assured that schools are not placing children on reduced or re-integration timetables for longer than is necessary.</w:t>
      </w:r>
    </w:p>
    <w:p w14:paraId="6E05776E" w14:textId="77777777" w:rsidR="00D568BE" w:rsidRDefault="00D568BE">
      <w:pPr>
        <w:pStyle w:val="BodyText"/>
        <w:spacing w:before="5"/>
        <w:rPr>
          <w:sz w:val="21"/>
        </w:rPr>
      </w:pPr>
    </w:p>
    <w:p w14:paraId="62C3A794" w14:textId="77777777" w:rsidR="00D568BE" w:rsidRPr="0074500F" w:rsidRDefault="001B0CA0">
      <w:pPr>
        <w:pStyle w:val="Heading1"/>
        <w:numPr>
          <w:ilvl w:val="0"/>
          <w:numId w:val="4"/>
        </w:numPr>
        <w:tabs>
          <w:tab w:val="left" w:pos="907"/>
        </w:tabs>
        <w:ind w:left="907" w:hanging="330"/>
        <w:rPr>
          <w:color w:val="9E1C64"/>
        </w:rPr>
      </w:pPr>
      <w:r w:rsidRPr="0074500F">
        <w:rPr>
          <w:smallCaps/>
          <w:color w:val="9E1C64"/>
        </w:rPr>
        <w:t>Full-time</w:t>
      </w:r>
      <w:r w:rsidRPr="0074500F">
        <w:rPr>
          <w:smallCaps/>
          <w:color w:val="9E1C64"/>
          <w:spacing w:val="38"/>
        </w:rPr>
        <w:t xml:space="preserve"> </w:t>
      </w:r>
      <w:r w:rsidRPr="0074500F">
        <w:rPr>
          <w:smallCaps/>
          <w:color w:val="9E1C64"/>
          <w:spacing w:val="-2"/>
        </w:rPr>
        <w:t>education</w:t>
      </w:r>
    </w:p>
    <w:p w14:paraId="0700B2E8" w14:textId="77777777" w:rsidR="00D568BE" w:rsidRDefault="00D568BE">
      <w:pPr>
        <w:pStyle w:val="BodyText"/>
        <w:spacing w:before="9"/>
        <w:rPr>
          <w:b/>
          <w:sz w:val="24"/>
        </w:rPr>
      </w:pPr>
    </w:p>
    <w:p w14:paraId="5B9D6447" w14:textId="01B27A08" w:rsidR="00331EBC" w:rsidRDefault="001B0CA0" w:rsidP="005E4356">
      <w:pPr>
        <w:pStyle w:val="BodyText"/>
        <w:spacing w:line="482" w:lineRule="auto"/>
        <w:ind w:left="217" w:right="1373"/>
        <w:jc w:val="both"/>
      </w:pPr>
      <w:r>
        <w:t>All</w:t>
      </w:r>
      <w:r>
        <w:rPr>
          <w:spacing w:val="-1"/>
        </w:rPr>
        <w:t xml:space="preserve"> </w:t>
      </w:r>
      <w:r>
        <w:t>pupils of compulsory</w:t>
      </w:r>
      <w:r>
        <w:rPr>
          <w:spacing w:val="-3"/>
        </w:rPr>
        <w:t xml:space="preserve"> </w:t>
      </w:r>
      <w:r>
        <w:t>schools age</w:t>
      </w:r>
      <w:r>
        <w:rPr>
          <w:spacing w:val="-1"/>
        </w:rPr>
        <w:t xml:space="preserve"> </w:t>
      </w:r>
      <w:r>
        <w:t>are</w:t>
      </w:r>
      <w:r>
        <w:rPr>
          <w:spacing w:val="-1"/>
        </w:rPr>
        <w:t xml:space="preserve"> </w:t>
      </w:r>
      <w:r>
        <w:t>entitled</w:t>
      </w:r>
      <w:r>
        <w:rPr>
          <w:spacing w:val="-1"/>
        </w:rPr>
        <w:t xml:space="preserve"> </w:t>
      </w:r>
      <w:r>
        <w:t>to</w:t>
      </w:r>
      <w:r>
        <w:rPr>
          <w:spacing w:val="-1"/>
        </w:rPr>
        <w:t xml:space="preserve"> </w:t>
      </w:r>
      <w:r>
        <w:t>a</w:t>
      </w:r>
      <w:r>
        <w:rPr>
          <w:spacing w:val="-1"/>
        </w:rPr>
        <w:t xml:space="preserve"> </w:t>
      </w:r>
      <w:r>
        <w:t>full-time</w:t>
      </w:r>
      <w:r>
        <w:rPr>
          <w:spacing w:val="-1"/>
        </w:rPr>
        <w:t xml:space="preserve"> </w:t>
      </w:r>
      <w:r>
        <w:t xml:space="preserve">education. </w:t>
      </w:r>
    </w:p>
    <w:p w14:paraId="299D9136" w14:textId="03E24842" w:rsidR="005E4356" w:rsidRDefault="005E4356" w:rsidP="005E4356">
      <w:pPr>
        <w:pStyle w:val="BodyText"/>
        <w:ind w:left="215" w:right="1372"/>
        <w:jc w:val="both"/>
      </w:pPr>
      <w:r>
        <w:t xml:space="preserve">The White </w:t>
      </w:r>
      <w:r w:rsidR="00145A40">
        <w:t xml:space="preserve">Paper </w:t>
      </w:r>
      <w:r w:rsidRPr="00331EBC">
        <w:t>(March 2022) recommends that the school week should be 32.5 hours. If your school offers 32.5 hours per week then any child accessing less than this needs to be reported as being part time. We understand that not all schools offer 32.5 hours. In these circumstances any pupil attending less than your schools universal offer needs to be reported as being part time.</w:t>
      </w:r>
    </w:p>
    <w:p w14:paraId="27A18786" w14:textId="7AD8DDDE" w:rsidR="005E4356" w:rsidRDefault="005E4356" w:rsidP="005E4356">
      <w:pPr>
        <w:pStyle w:val="BodyText"/>
        <w:ind w:left="215" w:right="1372"/>
        <w:jc w:val="both"/>
      </w:pPr>
    </w:p>
    <w:p w14:paraId="6CC484B5" w14:textId="0FAB89F8" w:rsidR="005E4356" w:rsidRDefault="005E4356" w:rsidP="005E4356">
      <w:pPr>
        <w:pStyle w:val="BodyText"/>
        <w:ind w:left="215" w:right="1372"/>
        <w:jc w:val="both"/>
      </w:pPr>
      <w:r>
        <w:t xml:space="preserve">The </w:t>
      </w:r>
      <w:proofErr w:type="gramStart"/>
      <w:r>
        <w:t>32.5 hour</w:t>
      </w:r>
      <w:proofErr w:type="gramEnd"/>
      <w:r>
        <w:t xml:space="preserve">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p>
    <w:p w14:paraId="3A38C339" w14:textId="77777777" w:rsidR="005E4356" w:rsidRDefault="005E4356" w:rsidP="005E4356">
      <w:pPr>
        <w:pStyle w:val="BodyText"/>
        <w:ind w:left="215" w:right="1372"/>
        <w:jc w:val="both"/>
      </w:pPr>
    </w:p>
    <w:p w14:paraId="6A89BFAC" w14:textId="77777777" w:rsidR="005E4356" w:rsidRDefault="00331EBC" w:rsidP="005E4356">
      <w:pPr>
        <w:pStyle w:val="BodyText"/>
        <w:ind w:left="215" w:right="1372"/>
        <w:jc w:val="both"/>
      </w:pPr>
      <w:r w:rsidRPr="00331EBC">
        <w:t xml:space="preserve">Further advise can be sought through the DfE using the links </w:t>
      </w:r>
      <w:proofErr w:type="gramStart"/>
      <w:r w:rsidRPr="00331EBC">
        <w:t>below;</w:t>
      </w:r>
      <w:proofErr w:type="gramEnd"/>
      <w:r w:rsidR="005E4356">
        <w:t xml:space="preserve"> </w:t>
      </w:r>
    </w:p>
    <w:p w14:paraId="128339D8" w14:textId="77777777" w:rsidR="005E4356" w:rsidRDefault="005E4356" w:rsidP="005E4356">
      <w:pPr>
        <w:pStyle w:val="BodyText"/>
        <w:ind w:left="215" w:right="1372"/>
        <w:jc w:val="both"/>
      </w:pPr>
    </w:p>
    <w:p w14:paraId="09021F2A" w14:textId="77777777" w:rsidR="005E4356" w:rsidRDefault="00FD7FDB" w:rsidP="005E4356">
      <w:pPr>
        <w:pStyle w:val="BodyText"/>
        <w:ind w:left="215" w:right="1372"/>
        <w:jc w:val="both"/>
      </w:pPr>
      <w:hyperlink r:id="rId13" w:history="1">
        <w:r w:rsidR="00331EBC">
          <w:rPr>
            <w:rStyle w:val="Hyperlink"/>
          </w:rPr>
          <w:t>March 2022 schools White Paper (England) - House of Commons Library (parliament.uk)</w:t>
        </w:r>
      </w:hyperlink>
    </w:p>
    <w:p w14:paraId="07B25693" w14:textId="77777777" w:rsidR="005E4356" w:rsidRDefault="005E4356" w:rsidP="005E4356">
      <w:pPr>
        <w:pStyle w:val="BodyText"/>
        <w:ind w:left="215" w:right="1372"/>
        <w:jc w:val="both"/>
      </w:pPr>
    </w:p>
    <w:p w14:paraId="09C2B3B3" w14:textId="31ED39CF" w:rsidR="0074500F" w:rsidRDefault="0074500F" w:rsidP="001B0CA0">
      <w:pPr>
        <w:pStyle w:val="BodyText"/>
        <w:ind w:left="215" w:right="1372"/>
        <w:jc w:val="both"/>
        <w:rPr>
          <w:rStyle w:val="Hyperlink"/>
        </w:rPr>
      </w:pPr>
      <w:hyperlink r:id="rId14" w:history="1">
        <w:r w:rsidRPr="0074500F">
          <w:rPr>
            <w:rStyle w:val="Hyperlink"/>
          </w:rPr>
          <w:t>Length of the school week - non-statutory guidance</w:t>
        </w:r>
      </w:hyperlink>
    </w:p>
    <w:p w14:paraId="38B0EC00" w14:textId="77777777" w:rsidR="00C14C52" w:rsidRDefault="00C14C52" w:rsidP="001B0CA0">
      <w:pPr>
        <w:pStyle w:val="BodyText"/>
        <w:ind w:left="215" w:right="1372"/>
        <w:jc w:val="both"/>
        <w:rPr>
          <w:rStyle w:val="Hyperlink"/>
        </w:rPr>
      </w:pPr>
    </w:p>
    <w:p w14:paraId="0A0863BE" w14:textId="77777777" w:rsidR="00C14C52" w:rsidRDefault="00C14C52" w:rsidP="001B0CA0">
      <w:pPr>
        <w:pStyle w:val="BodyText"/>
        <w:ind w:left="215" w:right="1372"/>
        <w:jc w:val="both"/>
        <w:rPr>
          <w:rStyle w:val="Hyperlink"/>
        </w:rPr>
      </w:pPr>
    </w:p>
    <w:p w14:paraId="02B1898A" w14:textId="77777777" w:rsidR="00C14C52" w:rsidRDefault="00C14C52" w:rsidP="001B0CA0">
      <w:pPr>
        <w:pStyle w:val="BodyText"/>
        <w:ind w:left="215" w:right="1372"/>
        <w:jc w:val="both"/>
        <w:rPr>
          <w:rStyle w:val="Hyperlink"/>
        </w:rPr>
      </w:pPr>
    </w:p>
    <w:p w14:paraId="5298704F" w14:textId="77777777" w:rsidR="00C14C52" w:rsidRDefault="00C14C52" w:rsidP="001B0CA0">
      <w:pPr>
        <w:pStyle w:val="BodyText"/>
        <w:ind w:left="215" w:right="1372"/>
        <w:jc w:val="both"/>
        <w:rPr>
          <w:rStyle w:val="Hyperlink"/>
        </w:rPr>
      </w:pPr>
    </w:p>
    <w:p w14:paraId="13260DF6" w14:textId="77777777" w:rsidR="00C14C52" w:rsidRDefault="00C14C52" w:rsidP="001B0CA0">
      <w:pPr>
        <w:pStyle w:val="BodyText"/>
        <w:ind w:left="215" w:right="1372"/>
        <w:jc w:val="both"/>
        <w:rPr>
          <w:rStyle w:val="Hyperlink"/>
        </w:rPr>
      </w:pPr>
    </w:p>
    <w:p w14:paraId="2BF92A47" w14:textId="77777777" w:rsidR="00C14C52" w:rsidRPr="005E4356" w:rsidRDefault="00C14C52" w:rsidP="001B0CA0">
      <w:pPr>
        <w:pStyle w:val="BodyText"/>
        <w:ind w:left="215" w:right="1372"/>
        <w:jc w:val="both"/>
      </w:pPr>
    </w:p>
    <w:p w14:paraId="23819509" w14:textId="77777777" w:rsidR="00D568BE" w:rsidRPr="0074500F" w:rsidRDefault="001B0CA0">
      <w:pPr>
        <w:pStyle w:val="Heading1"/>
        <w:numPr>
          <w:ilvl w:val="0"/>
          <w:numId w:val="4"/>
        </w:numPr>
        <w:tabs>
          <w:tab w:val="left" w:pos="907"/>
        </w:tabs>
        <w:spacing w:before="191"/>
        <w:ind w:left="907" w:hanging="330"/>
        <w:rPr>
          <w:color w:val="9E1C64"/>
        </w:rPr>
      </w:pPr>
      <w:r w:rsidRPr="0074500F">
        <w:rPr>
          <w:smallCaps/>
          <w:color w:val="9E1C64"/>
        </w:rPr>
        <w:lastRenderedPageBreak/>
        <w:t>Illegal/informal</w:t>
      </w:r>
      <w:r w:rsidRPr="0074500F">
        <w:rPr>
          <w:smallCaps/>
          <w:color w:val="9E1C64"/>
          <w:spacing w:val="45"/>
        </w:rPr>
        <w:t xml:space="preserve"> </w:t>
      </w:r>
      <w:r w:rsidRPr="0074500F">
        <w:rPr>
          <w:smallCaps/>
          <w:color w:val="9E1C64"/>
          <w:spacing w:val="-2"/>
        </w:rPr>
        <w:t>exclusions</w:t>
      </w:r>
    </w:p>
    <w:p w14:paraId="3D3F499E" w14:textId="77777777" w:rsidR="00D568BE" w:rsidRDefault="00D568BE">
      <w:pPr>
        <w:pStyle w:val="BodyText"/>
        <w:spacing w:before="2"/>
        <w:rPr>
          <w:b/>
          <w:sz w:val="24"/>
        </w:rPr>
      </w:pPr>
    </w:p>
    <w:p w14:paraId="3FF819F3" w14:textId="77777777" w:rsidR="00D568BE" w:rsidRDefault="001B0CA0">
      <w:pPr>
        <w:pStyle w:val="BodyText"/>
        <w:ind w:left="217" w:right="861"/>
      </w:pPr>
      <w:r>
        <w:t>The Office of the Children’s Commissioner has investigated illegal exclusions and its report found that:</w:t>
      </w:r>
    </w:p>
    <w:p w14:paraId="2C085A2B" w14:textId="77777777" w:rsidR="00D568BE" w:rsidRDefault="00D568BE">
      <w:pPr>
        <w:pStyle w:val="BodyText"/>
        <w:spacing w:before="4"/>
      </w:pPr>
    </w:p>
    <w:p w14:paraId="5777E3C2" w14:textId="77777777" w:rsidR="00D568BE" w:rsidRDefault="001B0CA0">
      <w:pPr>
        <w:pStyle w:val="ListParagraph"/>
        <w:numPr>
          <w:ilvl w:val="1"/>
          <w:numId w:val="4"/>
        </w:numPr>
        <w:tabs>
          <w:tab w:val="left" w:pos="935"/>
          <w:tab w:val="left" w:pos="937"/>
        </w:tabs>
        <w:ind w:right="817"/>
        <w:jc w:val="both"/>
        <w:rPr>
          <w:rFonts w:ascii="Symbol" w:hAnsi="Symbol"/>
        </w:rPr>
      </w:pPr>
      <w:r>
        <w:rPr>
          <w:i/>
        </w:rPr>
        <w:t>There is a profound and troubling lack of awareness of the law. This can lead to illegal exclusions taking place by accident.</w:t>
      </w:r>
    </w:p>
    <w:p w14:paraId="41DCCC06" w14:textId="562C1F7A" w:rsidR="00D568BE" w:rsidRPr="005E4356" w:rsidRDefault="001B0CA0" w:rsidP="005E4356">
      <w:pPr>
        <w:pStyle w:val="ListParagraph"/>
        <w:numPr>
          <w:ilvl w:val="1"/>
          <w:numId w:val="4"/>
        </w:numPr>
        <w:tabs>
          <w:tab w:val="left" w:pos="936"/>
          <w:tab w:val="left" w:pos="938"/>
        </w:tabs>
        <w:ind w:left="938" w:right="816"/>
        <w:jc w:val="both"/>
        <w:rPr>
          <w:rFonts w:ascii="Symbol" w:hAnsi="Symbol"/>
        </w:rPr>
        <w:sectPr w:rsidR="00D568BE" w:rsidRPr="005E4356">
          <w:pgSz w:w="11910" w:h="16840"/>
          <w:pgMar w:top="1420" w:right="980" w:bottom="0" w:left="1580" w:header="206" w:footer="0" w:gutter="0"/>
          <w:cols w:space="720"/>
        </w:sectPr>
      </w:pPr>
      <w:r>
        <w:rPr>
          <w:i/>
        </w:rPr>
        <w:t xml:space="preserve">Head teachers and governing bodies have a shared statutory duty to </w:t>
      </w:r>
      <w:proofErr w:type="gramStart"/>
      <w:r>
        <w:rPr>
          <w:i/>
        </w:rPr>
        <w:t>ensure their schools act within the law at all times</w:t>
      </w:r>
      <w:proofErr w:type="gramEnd"/>
      <w:r>
        <w:rPr>
          <w:i/>
        </w:rPr>
        <w:t xml:space="preserve">. (p38, Always Someone Else’s </w:t>
      </w:r>
      <w:r>
        <w:rPr>
          <w:i/>
          <w:spacing w:val="-2"/>
        </w:rPr>
        <w:t>Probl</w:t>
      </w:r>
      <w:r w:rsidR="00381B6D">
        <w:rPr>
          <w:i/>
          <w:spacing w:val="-2"/>
        </w:rPr>
        <w:t>em)</w:t>
      </w:r>
    </w:p>
    <w:p w14:paraId="4E8BE95B" w14:textId="74E33AA6" w:rsidR="00D568BE" w:rsidRDefault="001B0CA0" w:rsidP="005E4356">
      <w:pPr>
        <w:spacing w:before="4" w:line="244" w:lineRule="auto"/>
        <w:ind w:right="818"/>
        <w:rPr>
          <w:i/>
        </w:rPr>
      </w:pPr>
      <w:r>
        <w:lastRenderedPageBreak/>
        <w:t xml:space="preserve">In addition, the Statutory Guidance on School Exclusion from the DfE states that: </w:t>
      </w:r>
      <w:r>
        <w:rPr>
          <w:b/>
        </w:rPr>
        <w:t>“Informal” or “unofficial” exclusions, such as sending a pupil home to “cool</w:t>
      </w:r>
      <w:r>
        <w:rPr>
          <w:b/>
          <w:spacing w:val="40"/>
        </w:rPr>
        <w:t xml:space="preserve"> </w:t>
      </w:r>
      <w:r>
        <w:rPr>
          <w:b/>
        </w:rPr>
        <w:t xml:space="preserve">off”, are unlawful. </w:t>
      </w:r>
      <w:r>
        <w:rPr>
          <w:b/>
          <w:u w:val="single"/>
        </w:rPr>
        <w:t>ALL</w:t>
      </w:r>
      <w:r>
        <w:rPr>
          <w:b/>
        </w:rPr>
        <w:t xml:space="preserve"> exclusions of a pupil must be formally recorded. </w:t>
      </w:r>
      <w:r>
        <w:rPr>
          <w:i/>
        </w:rPr>
        <w:t>(P</w:t>
      </w:r>
      <w:r w:rsidR="00F44894">
        <w:rPr>
          <w:i/>
        </w:rPr>
        <w:t>age 14, point 18</w:t>
      </w:r>
      <w:r>
        <w:rPr>
          <w:i/>
        </w:rPr>
        <w:t>, Exclusion from maintained school, Academies and pupil referral units in England, DfE).</w:t>
      </w:r>
    </w:p>
    <w:p w14:paraId="68842677" w14:textId="77777777" w:rsidR="00D568BE" w:rsidRDefault="00D568BE">
      <w:pPr>
        <w:pStyle w:val="BodyText"/>
        <w:spacing w:before="2"/>
        <w:rPr>
          <w:i/>
        </w:rPr>
      </w:pPr>
    </w:p>
    <w:p w14:paraId="30C49E57" w14:textId="77777777" w:rsidR="00D568BE" w:rsidRDefault="001B0CA0">
      <w:pPr>
        <w:pStyle w:val="BodyText"/>
        <w:ind w:left="217" w:right="816"/>
        <w:jc w:val="both"/>
      </w:pPr>
      <w:r>
        <w:t>If it is necessary for a pupil to attend for fewer hours than their peers, this agreement must</w:t>
      </w:r>
      <w:r>
        <w:rPr>
          <w:spacing w:val="40"/>
        </w:rPr>
        <w:t xml:space="preserve"> </w:t>
      </w:r>
      <w:r>
        <w:t xml:space="preserve">be </w:t>
      </w:r>
      <w:proofErr w:type="spellStart"/>
      <w:r>
        <w:t>formalised</w:t>
      </w:r>
      <w:proofErr w:type="spellEnd"/>
      <w:r>
        <w:t xml:space="preserve"> in a part-time timetable agreement and must follow the</w:t>
      </w:r>
      <w:r>
        <w:rPr>
          <w:spacing w:val="40"/>
        </w:rPr>
        <w:t xml:space="preserve"> </w:t>
      </w:r>
      <w:r>
        <w:t xml:space="preserve">guidelines </w:t>
      </w:r>
      <w:proofErr w:type="gramStart"/>
      <w:r>
        <w:t>in regard to</w:t>
      </w:r>
      <w:proofErr w:type="gramEnd"/>
      <w:r>
        <w:t xml:space="preserve"> consent and timescales.</w:t>
      </w:r>
    </w:p>
    <w:p w14:paraId="1CFEB177" w14:textId="77777777" w:rsidR="00D568BE" w:rsidRDefault="00D568BE">
      <w:pPr>
        <w:pStyle w:val="BodyText"/>
        <w:spacing w:before="9"/>
        <w:rPr>
          <w:sz w:val="23"/>
        </w:rPr>
      </w:pPr>
    </w:p>
    <w:p w14:paraId="71EAD6FB" w14:textId="77777777" w:rsidR="00D568BE" w:rsidRPr="0074500F" w:rsidRDefault="001B0CA0">
      <w:pPr>
        <w:pStyle w:val="Heading1"/>
        <w:numPr>
          <w:ilvl w:val="0"/>
          <w:numId w:val="4"/>
        </w:numPr>
        <w:tabs>
          <w:tab w:val="left" w:pos="907"/>
        </w:tabs>
        <w:ind w:left="907" w:hanging="330"/>
        <w:rPr>
          <w:color w:val="9E1C64"/>
        </w:rPr>
      </w:pPr>
      <w:r w:rsidRPr="0074500F">
        <w:rPr>
          <w:smallCaps/>
          <w:color w:val="9E1C64"/>
        </w:rPr>
        <w:t>Legitimate</w:t>
      </w:r>
      <w:r w:rsidRPr="0074500F">
        <w:rPr>
          <w:smallCaps/>
          <w:color w:val="9E1C64"/>
          <w:spacing w:val="25"/>
        </w:rPr>
        <w:t xml:space="preserve"> </w:t>
      </w:r>
      <w:r w:rsidRPr="0074500F">
        <w:rPr>
          <w:smallCaps/>
          <w:color w:val="9E1C64"/>
        </w:rPr>
        <w:t>and</w:t>
      </w:r>
      <w:r w:rsidRPr="0074500F">
        <w:rPr>
          <w:smallCaps/>
          <w:color w:val="9E1C64"/>
          <w:spacing w:val="24"/>
        </w:rPr>
        <w:t xml:space="preserve"> </w:t>
      </w:r>
      <w:r w:rsidRPr="0074500F">
        <w:rPr>
          <w:smallCaps/>
          <w:color w:val="9E1C64"/>
        </w:rPr>
        <w:t>Lawful</w:t>
      </w:r>
      <w:r w:rsidRPr="0074500F">
        <w:rPr>
          <w:smallCaps/>
          <w:color w:val="9E1C64"/>
          <w:spacing w:val="24"/>
        </w:rPr>
        <w:t xml:space="preserve"> </w:t>
      </w:r>
      <w:r w:rsidRPr="0074500F">
        <w:rPr>
          <w:smallCaps/>
          <w:color w:val="9E1C64"/>
        </w:rPr>
        <w:t>Part-Time</w:t>
      </w:r>
      <w:r w:rsidRPr="0074500F">
        <w:rPr>
          <w:smallCaps/>
          <w:color w:val="9E1C64"/>
          <w:spacing w:val="26"/>
        </w:rPr>
        <w:t xml:space="preserve"> </w:t>
      </w:r>
      <w:r w:rsidRPr="0074500F">
        <w:rPr>
          <w:smallCaps/>
          <w:color w:val="9E1C64"/>
          <w:spacing w:val="-2"/>
        </w:rPr>
        <w:t>Timetables</w:t>
      </w:r>
    </w:p>
    <w:p w14:paraId="5946473B" w14:textId="77777777" w:rsidR="00D568BE" w:rsidRDefault="00D568BE">
      <w:pPr>
        <w:pStyle w:val="BodyText"/>
        <w:spacing w:before="3"/>
        <w:rPr>
          <w:b/>
        </w:rPr>
      </w:pPr>
    </w:p>
    <w:p w14:paraId="78277992" w14:textId="77777777" w:rsidR="00D568BE" w:rsidRDefault="001B0CA0">
      <w:pPr>
        <w:pStyle w:val="BodyText"/>
        <w:tabs>
          <w:tab w:val="left" w:pos="1331"/>
          <w:tab w:val="left" w:pos="2552"/>
          <w:tab w:val="left" w:pos="3416"/>
          <w:tab w:val="left" w:pos="4032"/>
          <w:tab w:val="left" w:pos="4493"/>
          <w:tab w:val="left" w:pos="5186"/>
          <w:tab w:val="left" w:pos="5572"/>
          <w:tab w:val="left" w:pos="6201"/>
          <w:tab w:val="left" w:pos="7053"/>
        </w:tabs>
        <w:spacing w:before="1" w:line="482" w:lineRule="auto"/>
        <w:ind w:left="217" w:right="818" w:hanging="1"/>
      </w:pPr>
      <w:r>
        <w:rPr>
          <w:spacing w:val="-2"/>
        </w:rPr>
        <w:t>Part-time</w:t>
      </w:r>
      <w:r>
        <w:tab/>
      </w:r>
      <w:r>
        <w:rPr>
          <w:spacing w:val="-2"/>
        </w:rPr>
        <w:t>timetables</w:t>
      </w:r>
      <w:r>
        <w:tab/>
      </w:r>
      <w:r>
        <w:rPr>
          <w:spacing w:val="-2"/>
        </w:rPr>
        <w:t>should</w:t>
      </w:r>
      <w:r>
        <w:tab/>
      </w:r>
      <w:r>
        <w:rPr>
          <w:spacing w:val="-4"/>
        </w:rPr>
        <w:t>only</w:t>
      </w:r>
      <w:r>
        <w:tab/>
      </w:r>
      <w:r>
        <w:rPr>
          <w:spacing w:val="-6"/>
        </w:rPr>
        <w:t>be</w:t>
      </w:r>
      <w:r>
        <w:tab/>
      </w:r>
      <w:r>
        <w:rPr>
          <w:spacing w:val="-4"/>
        </w:rPr>
        <w:t>used</w:t>
      </w:r>
      <w:r>
        <w:tab/>
      </w:r>
      <w:r>
        <w:rPr>
          <w:spacing w:val="-6"/>
        </w:rPr>
        <w:t>in</w:t>
      </w:r>
      <w:r>
        <w:tab/>
      </w:r>
      <w:r>
        <w:rPr>
          <w:spacing w:val="-4"/>
        </w:rPr>
        <w:t>very</w:t>
      </w:r>
      <w:r>
        <w:tab/>
      </w:r>
      <w:r>
        <w:rPr>
          <w:spacing w:val="-2"/>
        </w:rPr>
        <w:t>limited</w:t>
      </w:r>
      <w:r>
        <w:tab/>
      </w:r>
      <w:r>
        <w:rPr>
          <w:spacing w:val="-2"/>
        </w:rPr>
        <w:t xml:space="preserve">circumstances. </w:t>
      </w:r>
      <w:r>
        <w:t>For example:</w:t>
      </w:r>
    </w:p>
    <w:p w14:paraId="1D6FDFC2" w14:textId="77777777" w:rsidR="00D568BE" w:rsidRDefault="001B0CA0">
      <w:pPr>
        <w:pStyle w:val="ListParagraph"/>
        <w:numPr>
          <w:ilvl w:val="1"/>
          <w:numId w:val="4"/>
        </w:numPr>
        <w:tabs>
          <w:tab w:val="left" w:pos="937"/>
        </w:tabs>
        <w:spacing w:line="278" w:lineRule="auto"/>
        <w:ind w:right="815"/>
        <w:rPr>
          <w:rFonts w:ascii="Symbol" w:hAnsi="Symbol"/>
        </w:rPr>
      </w:pPr>
      <w:r>
        <w:t>Where</w:t>
      </w:r>
      <w:r>
        <w:rPr>
          <w:spacing w:val="40"/>
        </w:rPr>
        <w:t xml:space="preserve"> </w:t>
      </w:r>
      <w:r>
        <w:t>a</w:t>
      </w:r>
      <w:r>
        <w:rPr>
          <w:spacing w:val="40"/>
        </w:rPr>
        <w:t xml:space="preserve"> </w:t>
      </w:r>
      <w:r>
        <w:t>pupil</w:t>
      </w:r>
      <w:r>
        <w:rPr>
          <w:spacing w:val="40"/>
        </w:rPr>
        <w:t xml:space="preserve"> </w:t>
      </w:r>
      <w:r>
        <w:t>has</w:t>
      </w:r>
      <w:r>
        <w:rPr>
          <w:spacing w:val="40"/>
        </w:rPr>
        <w:t xml:space="preserve"> </w:t>
      </w:r>
      <w:r>
        <w:t>a</w:t>
      </w:r>
      <w:r>
        <w:rPr>
          <w:spacing w:val="40"/>
        </w:rPr>
        <w:t xml:space="preserve"> </w:t>
      </w:r>
      <w:r>
        <w:t>short-term</w:t>
      </w:r>
      <w:r>
        <w:rPr>
          <w:spacing w:val="40"/>
        </w:rPr>
        <w:t xml:space="preserve"> </w:t>
      </w:r>
      <w:r>
        <w:rPr>
          <w:b/>
        </w:rPr>
        <w:t>medical</w:t>
      </w:r>
      <w:r>
        <w:rPr>
          <w:b/>
          <w:spacing w:val="40"/>
        </w:rPr>
        <w:t xml:space="preserve"> </w:t>
      </w:r>
      <w:r>
        <w:rPr>
          <w:b/>
        </w:rPr>
        <w:t>condition</w:t>
      </w:r>
      <w:r>
        <w:rPr>
          <w:b/>
          <w:spacing w:val="40"/>
        </w:rPr>
        <w:t xml:space="preserve"> </w:t>
      </w:r>
      <w:r>
        <w:t>that</w:t>
      </w:r>
      <w:r>
        <w:rPr>
          <w:spacing w:val="40"/>
        </w:rPr>
        <w:t xml:space="preserve"> </w:t>
      </w:r>
      <w:r>
        <w:t>prevents</w:t>
      </w:r>
      <w:r>
        <w:rPr>
          <w:spacing w:val="40"/>
        </w:rPr>
        <w:t xml:space="preserve"> </w:t>
      </w:r>
      <w:r>
        <w:t>full-time attendance for a time limited period.</w:t>
      </w:r>
    </w:p>
    <w:p w14:paraId="67E7E9EB" w14:textId="77777777" w:rsidR="00D568BE" w:rsidRDefault="001B0CA0">
      <w:pPr>
        <w:pStyle w:val="ListParagraph"/>
        <w:numPr>
          <w:ilvl w:val="1"/>
          <w:numId w:val="4"/>
        </w:numPr>
        <w:tabs>
          <w:tab w:val="left" w:pos="937"/>
        </w:tabs>
        <w:spacing w:line="268" w:lineRule="exact"/>
        <w:ind w:hanging="360"/>
        <w:rPr>
          <w:rFonts w:ascii="Symbol" w:hAnsi="Symbol"/>
        </w:rPr>
      </w:pPr>
      <w:r>
        <w:t>As</w:t>
      </w:r>
      <w:r>
        <w:rPr>
          <w:spacing w:val="-5"/>
        </w:rPr>
        <w:t xml:space="preserve"> </w:t>
      </w:r>
      <w:r>
        <w:t>part</w:t>
      </w:r>
      <w:r>
        <w:rPr>
          <w:spacing w:val="-1"/>
        </w:rPr>
        <w:t xml:space="preserve"> </w:t>
      </w:r>
      <w:r>
        <w:t>of</w:t>
      </w:r>
      <w:r>
        <w:rPr>
          <w:spacing w:val="1"/>
        </w:rPr>
        <w:t xml:space="preserve"> </w:t>
      </w:r>
      <w:r>
        <w:t>a</w:t>
      </w:r>
      <w:r>
        <w:rPr>
          <w:spacing w:val="-4"/>
        </w:rPr>
        <w:t xml:space="preserve"> </w:t>
      </w:r>
      <w:r>
        <w:rPr>
          <w:b/>
        </w:rPr>
        <w:t>staged</w:t>
      </w:r>
      <w:r>
        <w:rPr>
          <w:b/>
          <w:spacing w:val="-3"/>
        </w:rPr>
        <w:t xml:space="preserve"> </w:t>
      </w:r>
      <w:r>
        <w:rPr>
          <w:b/>
        </w:rPr>
        <w:t>reintegration</w:t>
      </w:r>
      <w:r>
        <w:rPr>
          <w:b/>
          <w:spacing w:val="-3"/>
        </w:rPr>
        <w:t xml:space="preserve"> </w:t>
      </w:r>
      <w:r>
        <w:t>following an</w:t>
      </w:r>
      <w:r>
        <w:rPr>
          <w:spacing w:val="-4"/>
        </w:rPr>
        <w:t xml:space="preserve"> </w:t>
      </w:r>
      <w:r>
        <w:t>extended</w:t>
      </w:r>
      <w:r>
        <w:rPr>
          <w:spacing w:val="-3"/>
        </w:rPr>
        <w:t xml:space="preserve"> </w:t>
      </w:r>
      <w:r>
        <w:t>period</w:t>
      </w:r>
      <w:r>
        <w:rPr>
          <w:spacing w:val="-3"/>
        </w:rPr>
        <w:t xml:space="preserve"> </w:t>
      </w:r>
      <w:r>
        <w:t>of</w:t>
      </w:r>
      <w:r>
        <w:rPr>
          <w:spacing w:val="1"/>
        </w:rPr>
        <w:t xml:space="preserve"> </w:t>
      </w:r>
      <w:r>
        <w:rPr>
          <w:spacing w:val="-2"/>
        </w:rPr>
        <w:t>absence.</w:t>
      </w:r>
    </w:p>
    <w:p w14:paraId="4705D169" w14:textId="77777777" w:rsidR="00D568BE" w:rsidRDefault="00D568BE">
      <w:pPr>
        <w:pStyle w:val="BodyText"/>
        <w:spacing w:before="2"/>
        <w:rPr>
          <w:sz w:val="30"/>
        </w:rPr>
      </w:pPr>
    </w:p>
    <w:p w14:paraId="453F7858" w14:textId="77777777" w:rsidR="00D568BE" w:rsidRDefault="001B0CA0">
      <w:pPr>
        <w:pStyle w:val="BodyText"/>
        <w:spacing w:line="278" w:lineRule="auto"/>
        <w:ind w:left="218" w:right="455"/>
      </w:pPr>
      <w:r>
        <w:t>Advice</w:t>
      </w:r>
      <w:r>
        <w:rPr>
          <w:spacing w:val="-3"/>
        </w:rPr>
        <w:t xml:space="preserve"> </w:t>
      </w:r>
      <w:r>
        <w:t>about</w:t>
      </w:r>
      <w:r>
        <w:rPr>
          <w:spacing w:val="-1"/>
        </w:rPr>
        <w:t xml:space="preserve"> </w:t>
      </w:r>
      <w:r>
        <w:t>alternative</w:t>
      </w:r>
      <w:r>
        <w:rPr>
          <w:spacing w:val="-3"/>
        </w:rPr>
        <w:t xml:space="preserve"> </w:t>
      </w:r>
      <w:r>
        <w:t>interventions</w:t>
      </w:r>
      <w:r>
        <w:rPr>
          <w:spacing w:val="-2"/>
        </w:rPr>
        <w:t xml:space="preserve"> </w:t>
      </w:r>
      <w:r>
        <w:t>can</w:t>
      </w:r>
      <w:r>
        <w:rPr>
          <w:spacing w:val="-3"/>
        </w:rPr>
        <w:t xml:space="preserve"> </w:t>
      </w:r>
      <w:r>
        <w:t>be</w:t>
      </w:r>
      <w:r>
        <w:rPr>
          <w:spacing w:val="-3"/>
        </w:rPr>
        <w:t xml:space="preserve"> </w:t>
      </w:r>
      <w:r>
        <w:t>sought</w:t>
      </w:r>
      <w:r>
        <w:rPr>
          <w:spacing w:val="-1"/>
        </w:rPr>
        <w:t xml:space="preserve"> </w:t>
      </w:r>
      <w:r>
        <w:t>by</w:t>
      </w:r>
      <w:r>
        <w:rPr>
          <w:spacing w:val="-5"/>
        </w:rPr>
        <w:t xml:space="preserve"> </w:t>
      </w:r>
      <w:r>
        <w:t xml:space="preserve">contacting: </w:t>
      </w:r>
      <w:hyperlink r:id="rId15">
        <w:r>
          <w:rPr>
            <w:color w:val="0000FF"/>
            <w:spacing w:val="-2"/>
            <w:u w:val="single" w:color="0000FF"/>
          </w:rPr>
          <w:t>bits@doncaster.gov.uk</w:t>
        </w:r>
      </w:hyperlink>
    </w:p>
    <w:p w14:paraId="2EF8A196" w14:textId="77777777" w:rsidR="00D568BE" w:rsidRDefault="001B0CA0">
      <w:pPr>
        <w:pStyle w:val="BodyText"/>
        <w:spacing w:before="198"/>
        <w:ind w:left="217" w:right="853"/>
      </w:pPr>
      <w:r>
        <w:rPr>
          <w:color w:val="202429"/>
        </w:rPr>
        <w:t>Any professional who is made aware of the use of a reduced timetable should check that the school has notified the Inclusion Team. If a professional believes that the Team has not been notified of the reduced timetable and/or they are concerned</w:t>
      </w:r>
      <w:r>
        <w:rPr>
          <w:color w:val="202429"/>
          <w:spacing w:val="40"/>
        </w:rPr>
        <w:t xml:space="preserve"> </w:t>
      </w:r>
      <w:r>
        <w:rPr>
          <w:color w:val="202429"/>
        </w:rPr>
        <w:t>about the</w:t>
      </w:r>
      <w:r>
        <w:rPr>
          <w:color w:val="202429"/>
          <w:spacing w:val="-1"/>
        </w:rPr>
        <w:t xml:space="preserve"> </w:t>
      </w:r>
      <w:r>
        <w:rPr>
          <w:color w:val="202429"/>
        </w:rPr>
        <w:t>plan</w:t>
      </w:r>
      <w:r>
        <w:rPr>
          <w:color w:val="202429"/>
          <w:spacing w:val="-1"/>
        </w:rPr>
        <w:t xml:space="preserve"> </w:t>
      </w:r>
      <w:r>
        <w:rPr>
          <w:color w:val="202429"/>
        </w:rPr>
        <w:t>in</w:t>
      </w:r>
      <w:r>
        <w:rPr>
          <w:color w:val="202429"/>
          <w:spacing w:val="-1"/>
        </w:rPr>
        <w:t xml:space="preserve"> </w:t>
      </w:r>
      <w:r>
        <w:rPr>
          <w:color w:val="202429"/>
        </w:rPr>
        <w:t>place, they</w:t>
      </w:r>
      <w:r>
        <w:rPr>
          <w:color w:val="202429"/>
          <w:spacing w:val="-3"/>
        </w:rPr>
        <w:t xml:space="preserve"> </w:t>
      </w:r>
      <w:r>
        <w:rPr>
          <w:color w:val="202429"/>
        </w:rPr>
        <w:t>should</w:t>
      </w:r>
      <w:r>
        <w:rPr>
          <w:color w:val="202429"/>
          <w:spacing w:val="-1"/>
        </w:rPr>
        <w:t xml:space="preserve"> </w:t>
      </w:r>
      <w:r>
        <w:rPr>
          <w:color w:val="202429"/>
        </w:rPr>
        <w:t>contact the</w:t>
      </w:r>
      <w:r>
        <w:rPr>
          <w:color w:val="202429"/>
          <w:spacing w:val="-1"/>
        </w:rPr>
        <w:t xml:space="preserve"> </w:t>
      </w:r>
      <w:r>
        <w:rPr>
          <w:color w:val="202429"/>
        </w:rPr>
        <w:t>Inclusion</w:t>
      </w:r>
      <w:r>
        <w:rPr>
          <w:color w:val="202429"/>
          <w:spacing w:val="-1"/>
        </w:rPr>
        <w:t xml:space="preserve"> </w:t>
      </w:r>
      <w:r>
        <w:rPr>
          <w:color w:val="202429"/>
        </w:rPr>
        <w:t>Team on</w:t>
      </w:r>
      <w:r>
        <w:rPr>
          <w:color w:val="202429"/>
          <w:spacing w:val="-1"/>
        </w:rPr>
        <w:t xml:space="preserve"> </w:t>
      </w:r>
      <w:r>
        <w:rPr>
          <w:color w:val="202429"/>
        </w:rPr>
        <w:t xml:space="preserve">01302 </w:t>
      </w:r>
      <w:r>
        <w:rPr>
          <w:color w:val="202429"/>
          <w:sz w:val="24"/>
        </w:rPr>
        <w:t>737293</w:t>
      </w:r>
      <w:r>
        <w:rPr>
          <w:color w:val="202429"/>
          <w:spacing w:val="-5"/>
          <w:sz w:val="24"/>
        </w:rPr>
        <w:t xml:space="preserve"> </w:t>
      </w:r>
      <w:r>
        <w:rPr>
          <w:color w:val="202429"/>
        </w:rPr>
        <w:t xml:space="preserve">or email </w:t>
      </w:r>
      <w:hyperlink r:id="rId16">
        <w:r>
          <w:rPr>
            <w:color w:val="0000FF"/>
            <w:u w:val="single" w:color="0000FF"/>
          </w:rPr>
          <w:t>ptt@doncaster.gov.uk</w:t>
        </w:r>
      </w:hyperlink>
    </w:p>
    <w:p w14:paraId="135BB443" w14:textId="77777777" w:rsidR="00D568BE" w:rsidRDefault="00D568BE">
      <w:pPr>
        <w:pStyle w:val="BodyText"/>
        <w:rPr>
          <w:sz w:val="28"/>
        </w:rPr>
      </w:pPr>
    </w:p>
    <w:p w14:paraId="401F2DBB" w14:textId="77777777" w:rsidR="00D568BE" w:rsidRPr="0074500F" w:rsidRDefault="001B0CA0">
      <w:pPr>
        <w:pStyle w:val="Heading1"/>
        <w:numPr>
          <w:ilvl w:val="0"/>
          <w:numId w:val="4"/>
        </w:numPr>
        <w:tabs>
          <w:tab w:val="left" w:pos="907"/>
        </w:tabs>
        <w:spacing w:before="93"/>
        <w:ind w:left="907" w:hanging="330"/>
        <w:rPr>
          <w:color w:val="9E1C64"/>
        </w:rPr>
      </w:pPr>
      <w:r w:rsidRPr="0074500F">
        <w:rPr>
          <w:smallCaps/>
          <w:color w:val="9E1C64"/>
        </w:rPr>
        <w:t>Principles</w:t>
      </w:r>
      <w:r w:rsidRPr="0074500F">
        <w:rPr>
          <w:smallCaps/>
          <w:color w:val="9E1C64"/>
          <w:spacing w:val="23"/>
        </w:rPr>
        <w:t xml:space="preserve"> </w:t>
      </w:r>
      <w:r w:rsidRPr="0074500F">
        <w:rPr>
          <w:smallCaps/>
          <w:color w:val="9E1C64"/>
        </w:rPr>
        <w:t>of</w:t>
      </w:r>
      <w:r w:rsidRPr="0074500F">
        <w:rPr>
          <w:smallCaps/>
          <w:color w:val="9E1C64"/>
          <w:spacing w:val="23"/>
        </w:rPr>
        <w:t xml:space="preserve"> </w:t>
      </w:r>
      <w:r w:rsidRPr="0074500F">
        <w:rPr>
          <w:smallCaps/>
          <w:color w:val="9E1C64"/>
        </w:rPr>
        <w:t>a</w:t>
      </w:r>
      <w:r w:rsidRPr="0074500F">
        <w:rPr>
          <w:smallCaps/>
          <w:color w:val="9E1C64"/>
          <w:spacing w:val="16"/>
        </w:rPr>
        <w:t xml:space="preserve"> </w:t>
      </w:r>
      <w:r w:rsidRPr="0074500F">
        <w:rPr>
          <w:smallCaps/>
          <w:color w:val="9E1C64"/>
        </w:rPr>
        <w:t>Part-Time</w:t>
      </w:r>
      <w:r w:rsidRPr="0074500F">
        <w:rPr>
          <w:smallCaps/>
          <w:color w:val="9E1C64"/>
          <w:spacing w:val="24"/>
        </w:rPr>
        <w:t xml:space="preserve"> </w:t>
      </w:r>
      <w:r w:rsidRPr="0074500F">
        <w:rPr>
          <w:smallCaps/>
          <w:color w:val="9E1C64"/>
          <w:spacing w:val="-2"/>
        </w:rPr>
        <w:t>Timetable</w:t>
      </w:r>
    </w:p>
    <w:p w14:paraId="072A2C0A" w14:textId="5799CF3F" w:rsidR="00D568BE" w:rsidRDefault="001B0CA0">
      <w:pPr>
        <w:pStyle w:val="Heading2"/>
        <w:spacing w:before="15" w:line="530" w:lineRule="atLeast"/>
        <w:ind w:right="861"/>
      </w:pPr>
      <w:r>
        <w:t>The</w:t>
      </w:r>
      <w:r>
        <w:rPr>
          <w:spacing w:val="40"/>
        </w:rPr>
        <w:t xml:space="preserve"> </w:t>
      </w:r>
      <w:r>
        <w:t>following</w:t>
      </w:r>
      <w:r>
        <w:rPr>
          <w:spacing w:val="40"/>
        </w:rPr>
        <w:t xml:space="preserve"> </w:t>
      </w:r>
      <w:r>
        <w:t>principles</w:t>
      </w:r>
      <w:r>
        <w:rPr>
          <w:spacing w:val="40"/>
        </w:rPr>
        <w:t xml:space="preserve"> </w:t>
      </w:r>
      <w:r>
        <w:t>should</w:t>
      </w:r>
      <w:r>
        <w:rPr>
          <w:spacing w:val="40"/>
        </w:rPr>
        <w:t xml:space="preserve"> </w:t>
      </w:r>
      <w:r>
        <w:t>underpin</w:t>
      </w:r>
      <w:r>
        <w:rPr>
          <w:spacing w:val="40"/>
        </w:rPr>
        <w:t xml:space="preserve"> </w:t>
      </w:r>
      <w:r>
        <w:t>requests</w:t>
      </w:r>
      <w:r>
        <w:rPr>
          <w:spacing w:val="40"/>
        </w:rPr>
        <w:t xml:space="preserve"> </w:t>
      </w:r>
      <w:r>
        <w:t>for</w:t>
      </w:r>
      <w:r>
        <w:rPr>
          <w:spacing w:val="40"/>
        </w:rPr>
        <w:t xml:space="preserve"> </w:t>
      </w:r>
      <w:r>
        <w:t>part-time</w:t>
      </w:r>
      <w:r>
        <w:rPr>
          <w:spacing w:val="40"/>
        </w:rPr>
        <w:t xml:space="preserve"> </w:t>
      </w:r>
      <w:r>
        <w:t>timetables. A reduced timetable should be:</w:t>
      </w:r>
    </w:p>
    <w:p w14:paraId="77E82B95" w14:textId="77777777" w:rsidR="00D568BE" w:rsidRDefault="001B0CA0">
      <w:pPr>
        <w:pStyle w:val="ListParagraph"/>
        <w:numPr>
          <w:ilvl w:val="0"/>
          <w:numId w:val="2"/>
        </w:numPr>
        <w:tabs>
          <w:tab w:val="left" w:pos="577"/>
        </w:tabs>
        <w:spacing w:before="42"/>
        <w:ind w:left="577" w:hanging="360"/>
      </w:pPr>
      <w:r>
        <w:t>A</w:t>
      </w:r>
      <w:r>
        <w:rPr>
          <w:spacing w:val="-4"/>
        </w:rPr>
        <w:t xml:space="preserve"> </w:t>
      </w:r>
      <w:r>
        <w:t>response</w:t>
      </w:r>
      <w:r>
        <w:rPr>
          <w:spacing w:val="-1"/>
        </w:rPr>
        <w:t xml:space="preserve"> </w:t>
      </w:r>
      <w:r>
        <w:t>to</w:t>
      </w:r>
      <w:r>
        <w:rPr>
          <w:spacing w:val="-2"/>
        </w:rPr>
        <w:t xml:space="preserve"> </w:t>
      </w:r>
      <w:r>
        <w:t>an</w:t>
      </w:r>
      <w:r>
        <w:rPr>
          <w:spacing w:val="-1"/>
        </w:rPr>
        <w:t xml:space="preserve"> </w:t>
      </w:r>
      <w:r>
        <w:t>assessment of</w:t>
      </w:r>
      <w:r>
        <w:rPr>
          <w:spacing w:val="3"/>
        </w:rPr>
        <w:t xml:space="preserve"> </w:t>
      </w:r>
      <w:r>
        <w:rPr>
          <w:spacing w:val="-2"/>
        </w:rPr>
        <w:t>need.</w:t>
      </w:r>
    </w:p>
    <w:p w14:paraId="20DCFCED" w14:textId="77777777" w:rsidR="00D568BE" w:rsidRDefault="001B0CA0">
      <w:pPr>
        <w:pStyle w:val="ListParagraph"/>
        <w:numPr>
          <w:ilvl w:val="0"/>
          <w:numId w:val="2"/>
        </w:numPr>
        <w:tabs>
          <w:tab w:val="left" w:pos="577"/>
        </w:tabs>
        <w:spacing w:before="38"/>
        <w:ind w:left="577" w:hanging="360"/>
      </w:pPr>
      <w:r>
        <w:t>Should</w:t>
      </w:r>
      <w:r>
        <w:rPr>
          <w:spacing w:val="-5"/>
        </w:rPr>
        <w:t xml:space="preserve"> </w:t>
      </w:r>
      <w:r>
        <w:t>be</w:t>
      </w:r>
      <w:r>
        <w:rPr>
          <w:spacing w:val="-2"/>
        </w:rPr>
        <w:t xml:space="preserve"> </w:t>
      </w:r>
      <w:r>
        <w:t>for</w:t>
      </w:r>
      <w:r>
        <w:rPr>
          <w:spacing w:val="-1"/>
        </w:rPr>
        <w:t xml:space="preserve"> </w:t>
      </w:r>
      <w:r>
        <w:t>limited</w:t>
      </w:r>
      <w:r>
        <w:rPr>
          <w:spacing w:val="-2"/>
        </w:rPr>
        <w:t xml:space="preserve"> </w:t>
      </w:r>
      <w:r>
        <w:t>period</w:t>
      </w:r>
      <w:r>
        <w:rPr>
          <w:spacing w:val="-3"/>
        </w:rPr>
        <w:t xml:space="preserve"> </w:t>
      </w:r>
      <w:r>
        <w:t>(suggested</w:t>
      </w:r>
      <w:r>
        <w:rPr>
          <w:spacing w:val="-2"/>
        </w:rPr>
        <w:t xml:space="preserve"> </w:t>
      </w:r>
      <w:r>
        <w:t>maximum</w:t>
      </w:r>
      <w:r>
        <w:rPr>
          <w:spacing w:val="-1"/>
        </w:rPr>
        <w:t xml:space="preserve"> </w:t>
      </w:r>
      <w:r>
        <w:t>length</w:t>
      </w:r>
      <w:r>
        <w:rPr>
          <w:spacing w:val="-2"/>
        </w:rPr>
        <w:t xml:space="preserve"> </w:t>
      </w:r>
      <w:r>
        <w:t>8</w:t>
      </w:r>
      <w:r>
        <w:rPr>
          <w:spacing w:val="-2"/>
        </w:rPr>
        <w:t xml:space="preserve"> weeks).</w:t>
      </w:r>
    </w:p>
    <w:p w14:paraId="58DFC512" w14:textId="77777777" w:rsidR="00D568BE" w:rsidRDefault="001B0CA0">
      <w:pPr>
        <w:pStyle w:val="ListParagraph"/>
        <w:numPr>
          <w:ilvl w:val="0"/>
          <w:numId w:val="2"/>
        </w:numPr>
        <w:tabs>
          <w:tab w:val="left" w:pos="578"/>
        </w:tabs>
        <w:spacing w:before="38"/>
        <w:ind w:hanging="360"/>
      </w:pPr>
      <w:r>
        <w:t>Reviewed</w:t>
      </w:r>
      <w:r>
        <w:rPr>
          <w:spacing w:val="-7"/>
        </w:rPr>
        <w:t xml:space="preserve"> </w:t>
      </w:r>
      <w:r>
        <w:t>regularly</w:t>
      </w:r>
      <w:r>
        <w:rPr>
          <w:spacing w:val="-8"/>
        </w:rPr>
        <w:t xml:space="preserve"> </w:t>
      </w:r>
      <w:r>
        <w:t>and</w:t>
      </w:r>
      <w:r>
        <w:rPr>
          <w:spacing w:val="-7"/>
        </w:rPr>
        <w:t xml:space="preserve"> </w:t>
      </w:r>
      <w:r>
        <w:t>amendments</w:t>
      </w:r>
      <w:r>
        <w:rPr>
          <w:spacing w:val="-5"/>
        </w:rPr>
        <w:t xml:space="preserve"> </w:t>
      </w:r>
      <w:r>
        <w:rPr>
          <w:spacing w:val="-2"/>
        </w:rPr>
        <w:t>agreed.</w:t>
      </w:r>
    </w:p>
    <w:p w14:paraId="1B982D7D" w14:textId="77777777" w:rsidR="00D568BE" w:rsidRDefault="001B0CA0">
      <w:pPr>
        <w:pStyle w:val="ListParagraph"/>
        <w:numPr>
          <w:ilvl w:val="0"/>
          <w:numId w:val="2"/>
        </w:numPr>
        <w:tabs>
          <w:tab w:val="left" w:pos="578"/>
        </w:tabs>
        <w:spacing w:before="37"/>
        <w:ind w:hanging="360"/>
      </w:pPr>
      <w:r>
        <w:t>Clearly</w:t>
      </w:r>
      <w:r>
        <w:rPr>
          <w:spacing w:val="-9"/>
        </w:rPr>
        <w:t xml:space="preserve"> </w:t>
      </w:r>
      <w:r>
        <w:t>understood</w:t>
      </w:r>
      <w:r>
        <w:rPr>
          <w:spacing w:val="-3"/>
        </w:rPr>
        <w:t xml:space="preserve"> </w:t>
      </w:r>
      <w:r>
        <w:t>by</w:t>
      </w:r>
      <w:r>
        <w:rPr>
          <w:spacing w:val="-6"/>
        </w:rPr>
        <w:t xml:space="preserve"> </w:t>
      </w:r>
      <w:r>
        <w:t>all</w:t>
      </w:r>
      <w:r>
        <w:rPr>
          <w:spacing w:val="-5"/>
        </w:rPr>
        <w:t xml:space="preserve"> </w:t>
      </w:r>
      <w:r>
        <w:t>parties</w:t>
      </w:r>
      <w:r>
        <w:rPr>
          <w:spacing w:val="-3"/>
        </w:rPr>
        <w:t xml:space="preserve"> </w:t>
      </w:r>
      <w:r>
        <w:t>including</w:t>
      </w:r>
      <w:r>
        <w:rPr>
          <w:spacing w:val="-2"/>
        </w:rPr>
        <w:t xml:space="preserve"> </w:t>
      </w:r>
      <w:r>
        <w:t>support</w:t>
      </w:r>
      <w:r>
        <w:rPr>
          <w:spacing w:val="-3"/>
        </w:rPr>
        <w:t xml:space="preserve"> </w:t>
      </w:r>
      <w:r>
        <w:t>agencies</w:t>
      </w:r>
      <w:r>
        <w:rPr>
          <w:spacing w:val="-3"/>
        </w:rPr>
        <w:t xml:space="preserve"> </w:t>
      </w:r>
      <w:r>
        <w:t>as</w:t>
      </w:r>
      <w:r>
        <w:rPr>
          <w:spacing w:val="-3"/>
        </w:rPr>
        <w:t xml:space="preserve"> </w:t>
      </w:r>
      <w:r>
        <w:rPr>
          <w:spacing w:val="-2"/>
        </w:rPr>
        <w:t>appropriate.</w:t>
      </w:r>
    </w:p>
    <w:p w14:paraId="3815E81B" w14:textId="77777777" w:rsidR="00D568BE" w:rsidRDefault="001B0CA0">
      <w:pPr>
        <w:pStyle w:val="ListParagraph"/>
        <w:numPr>
          <w:ilvl w:val="0"/>
          <w:numId w:val="2"/>
        </w:numPr>
        <w:tabs>
          <w:tab w:val="left" w:pos="578"/>
        </w:tabs>
        <w:spacing w:before="38"/>
        <w:ind w:hanging="360"/>
      </w:pPr>
      <w:r>
        <w:t>Risk</w:t>
      </w:r>
      <w:r>
        <w:rPr>
          <w:spacing w:val="-2"/>
        </w:rPr>
        <w:t xml:space="preserve"> </w:t>
      </w:r>
      <w:r>
        <w:t>assessed</w:t>
      </w:r>
      <w:r>
        <w:rPr>
          <w:spacing w:val="-2"/>
        </w:rPr>
        <w:t xml:space="preserve"> </w:t>
      </w:r>
      <w:r>
        <w:t>to</w:t>
      </w:r>
      <w:r>
        <w:rPr>
          <w:spacing w:val="-3"/>
        </w:rPr>
        <w:t xml:space="preserve"> </w:t>
      </w:r>
      <w:r>
        <w:t>evaluate</w:t>
      </w:r>
      <w:r>
        <w:rPr>
          <w:spacing w:val="-2"/>
        </w:rPr>
        <w:t xml:space="preserve"> </w:t>
      </w:r>
      <w:r>
        <w:t>the</w:t>
      </w:r>
      <w:r>
        <w:rPr>
          <w:spacing w:val="-2"/>
        </w:rPr>
        <w:t xml:space="preserve"> </w:t>
      </w:r>
      <w:r>
        <w:t>impact</w:t>
      </w:r>
      <w:r>
        <w:rPr>
          <w:spacing w:val="-1"/>
        </w:rPr>
        <w:t xml:space="preserve"> </w:t>
      </w:r>
      <w:r>
        <w:t>on</w:t>
      </w:r>
      <w:r>
        <w:rPr>
          <w:spacing w:val="-2"/>
        </w:rPr>
        <w:t xml:space="preserve"> </w:t>
      </w:r>
      <w:r>
        <w:t>the</w:t>
      </w:r>
      <w:r>
        <w:rPr>
          <w:spacing w:val="-2"/>
        </w:rPr>
        <w:t xml:space="preserve"> pupil.</w:t>
      </w:r>
    </w:p>
    <w:p w14:paraId="3B762987" w14:textId="77777777" w:rsidR="00D568BE" w:rsidRDefault="001B0CA0">
      <w:pPr>
        <w:pStyle w:val="ListParagraph"/>
        <w:numPr>
          <w:ilvl w:val="0"/>
          <w:numId w:val="2"/>
        </w:numPr>
        <w:tabs>
          <w:tab w:val="left" w:pos="578"/>
        </w:tabs>
        <w:spacing w:before="37" w:line="273" w:lineRule="auto"/>
        <w:ind w:right="816"/>
      </w:pPr>
      <w:r>
        <w:t>One that allows work to</w:t>
      </w:r>
      <w:r>
        <w:rPr>
          <w:spacing w:val="-2"/>
        </w:rPr>
        <w:t xml:space="preserve"> </w:t>
      </w:r>
      <w:r>
        <w:t>be</w:t>
      </w:r>
      <w:r>
        <w:rPr>
          <w:spacing w:val="-2"/>
        </w:rPr>
        <w:t xml:space="preserve"> </w:t>
      </w:r>
      <w:r>
        <w:t>completed</w:t>
      </w:r>
      <w:r>
        <w:rPr>
          <w:spacing w:val="-2"/>
        </w:rPr>
        <w:t xml:space="preserve"> </w:t>
      </w:r>
      <w:r>
        <w:t>at home</w:t>
      </w:r>
      <w:r>
        <w:rPr>
          <w:spacing w:val="-2"/>
        </w:rPr>
        <w:t xml:space="preserve"> </w:t>
      </w:r>
      <w:r>
        <w:t>and</w:t>
      </w:r>
      <w:r>
        <w:rPr>
          <w:spacing w:val="-2"/>
        </w:rPr>
        <w:t xml:space="preserve"> </w:t>
      </w:r>
      <w:r>
        <w:t>school, which</w:t>
      </w:r>
      <w:r>
        <w:rPr>
          <w:spacing w:val="-2"/>
        </w:rPr>
        <w:t xml:space="preserve"> </w:t>
      </w:r>
      <w:r>
        <w:t>equates</w:t>
      </w:r>
      <w:r>
        <w:rPr>
          <w:spacing w:val="-1"/>
        </w:rPr>
        <w:t xml:space="preserve"> </w:t>
      </w:r>
      <w:r>
        <w:t>to</w:t>
      </w:r>
      <w:r>
        <w:rPr>
          <w:spacing w:val="-2"/>
        </w:rPr>
        <w:t xml:space="preserve"> </w:t>
      </w:r>
      <w:r>
        <w:t>their full-time school hours (providing they are medically fit).</w:t>
      </w:r>
    </w:p>
    <w:p w14:paraId="3F23F217" w14:textId="2DBC22E8" w:rsidR="00D568BE" w:rsidRPr="005E4356" w:rsidRDefault="001B0CA0">
      <w:pPr>
        <w:pStyle w:val="ListParagraph"/>
        <w:numPr>
          <w:ilvl w:val="0"/>
          <w:numId w:val="2"/>
        </w:numPr>
        <w:tabs>
          <w:tab w:val="left" w:pos="578"/>
        </w:tabs>
        <w:spacing w:before="5"/>
        <w:ind w:hanging="360"/>
      </w:pPr>
      <w:r w:rsidRPr="005E4356">
        <w:t>Recorded</w:t>
      </w:r>
      <w:r w:rsidRPr="005E4356">
        <w:rPr>
          <w:spacing w:val="-6"/>
        </w:rPr>
        <w:t xml:space="preserve"> </w:t>
      </w:r>
      <w:r w:rsidRPr="005E4356">
        <w:t>with</w:t>
      </w:r>
      <w:r w:rsidRPr="005E4356">
        <w:rPr>
          <w:spacing w:val="-3"/>
        </w:rPr>
        <w:t xml:space="preserve"> </w:t>
      </w:r>
      <w:r w:rsidRPr="005E4356">
        <w:t>the</w:t>
      </w:r>
      <w:r w:rsidRPr="005E4356">
        <w:rPr>
          <w:spacing w:val="-3"/>
        </w:rPr>
        <w:t xml:space="preserve"> </w:t>
      </w:r>
      <w:r w:rsidRPr="005E4356">
        <w:t>local</w:t>
      </w:r>
      <w:r w:rsidRPr="005E4356">
        <w:rPr>
          <w:spacing w:val="-4"/>
        </w:rPr>
        <w:t xml:space="preserve"> </w:t>
      </w:r>
      <w:r w:rsidRPr="005E4356">
        <w:t>authority</w:t>
      </w:r>
      <w:r w:rsidRPr="005E4356">
        <w:rPr>
          <w:spacing w:val="-5"/>
        </w:rPr>
        <w:t xml:space="preserve"> </w:t>
      </w:r>
      <w:r w:rsidRPr="005E4356">
        <w:t>using the</w:t>
      </w:r>
      <w:r w:rsidRPr="005E4356">
        <w:rPr>
          <w:spacing w:val="-3"/>
        </w:rPr>
        <w:t xml:space="preserve"> </w:t>
      </w:r>
      <w:r w:rsidRPr="005E4356">
        <w:t>correct</w:t>
      </w:r>
      <w:r w:rsidRPr="005E4356">
        <w:rPr>
          <w:spacing w:val="-1"/>
        </w:rPr>
        <w:t xml:space="preserve"> </w:t>
      </w:r>
      <w:r w:rsidRPr="005E4356">
        <w:t xml:space="preserve">reporting </w:t>
      </w:r>
      <w:r w:rsidRPr="005E4356">
        <w:rPr>
          <w:spacing w:val="-2"/>
        </w:rPr>
        <w:t>form.</w:t>
      </w:r>
    </w:p>
    <w:p w14:paraId="610B3239" w14:textId="055F5DD4" w:rsidR="00D568BE" w:rsidRPr="005E4356" w:rsidRDefault="005E4356" w:rsidP="005E4356">
      <w:pPr>
        <w:pStyle w:val="ListParagraph"/>
        <w:numPr>
          <w:ilvl w:val="0"/>
          <w:numId w:val="2"/>
        </w:numPr>
        <w:tabs>
          <w:tab w:val="left" w:pos="578"/>
        </w:tabs>
        <w:spacing w:before="5"/>
      </w:pPr>
      <w:r w:rsidRPr="005E4356">
        <w:rPr>
          <w:color w:val="232323"/>
        </w:rPr>
        <w:t>A</w:t>
      </w:r>
      <w:r w:rsidRPr="005E4356">
        <w:rPr>
          <w:color w:val="232323"/>
          <w:spacing w:val="-8"/>
        </w:rPr>
        <w:t xml:space="preserve"> </w:t>
      </w:r>
      <w:r w:rsidRPr="005E4356">
        <w:rPr>
          <w:color w:val="232323"/>
        </w:rPr>
        <w:t>reduced</w:t>
      </w:r>
      <w:r w:rsidRPr="005E4356">
        <w:rPr>
          <w:color w:val="232323"/>
          <w:spacing w:val="-1"/>
        </w:rPr>
        <w:t xml:space="preserve"> </w:t>
      </w:r>
      <w:r w:rsidRPr="005E4356">
        <w:rPr>
          <w:color w:val="232323"/>
        </w:rPr>
        <w:t>timetable</w:t>
      </w:r>
      <w:r w:rsidRPr="005E4356">
        <w:rPr>
          <w:color w:val="232323"/>
          <w:spacing w:val="-1"/>
        </w:rPr>
        <w:t xml:space="preserve"> </w:t>
      </w:r>
      <w:r w:rsidRPr="005E4356">
        <w:rPr>
          <w:color w:val="232323"/>
        </w:rPr>
        <w:t>should</w:t>
      </w:r>
      <w:r w:rsidRPr="005E4356">
        <w:rPr>
          <w:color w:val="232323"/>
          <w:spacing w:val="-1"/>
        </w:rPr>
        <w:t xml:space="preserve"> </w:t>
      </w:r>
      <w:r w:rsidRPr="005E4356">
        <w:rPr>
          <w:color w:val="232323"/>
        </w:rPr>
        <w:t>not be</w:t>
      </w:r>
      <w:r w:rsidRPr="005E4356">
        <w:rPr>
          <w:color w:val="232323"/>
          <w:spacing w:val="-1"/>
        </w:rPr>
        <w:t xml:space="preserve"> </w:t>
      </w:r>
      <w:r w:rsidRPr="005E4356">
        <w:rPr>
          <w:color w:val="232323"/>
        </w:rPr>
        <w:t>used</w:t>
      </w:r>
      <w:r w:rsidRPr="005E4356">
        <w:rPr>
          <w:color w:val="232323"/>
          <w:spacing w:val="-1"/>
        </w:rPr>
        <w:t xml:space="preserve"> </w:t>
      </w:r>
      <w:r w:rsidRPr="005E4356">
        <w:rPr>
          <w:color w:val="232323"/>
        </w:rPr>
        <w:t>to</w:t>
      </w:r>
      <w:r w:rsidRPr="005E4356">
        <w:rPr>
          <w:color w:val="232323"/>
          <w:spacing w:val="-1"/>
        </w:rPr>
        <w:t xml:space="preserve"> </w:t>
      </w:r>
      <w:r w:rsidRPr="005E4356">
        <w:rPr>
          <w:color w:val="232323"/>
        </w:rPr>
        <w:t>manage</w:t>
      </w:r>
      <w:r w:rsidRPr="005E4356">
        <w:rPr>
          <w:color w:val="232323"/>
          <w:spacing w:val="-1"/>
        </w:rPr>
        <w:t xml:space="preserve"> </w:t>
      </w:r>
      <w:r w:rsidRPr="005E4356">
        <w:rPr>
          <w:color w:val="232323"/>
        </w:rPr>
        <w:t>a</w:t>
      </w:r>
      <w:r w:rsidRPr="005E4356">
        <w:rPr>
          <w:color w:val="232323"/>
          <w:spacing w:val="-1"/>
        </w:rPr>
        <w:t xml:space="preserve"> </w:t>
      </w:r>
      <w:r w:rsidRPr="005E4356">
        <w:rPr>
          <w:color w:val="232323"/>
        </w:rPr>
        <w:t>pupil’s</w:t>
      </w:r>
      <w:r w:rsidRPr="005E4356">
        <w:rPr>
          <w:color w:val="232323"/>
          <w:spacing w:val="-1"/>
        </w:rPr>
        <w:t xml:space="preserve"> </w:t>
      </w:r>
      <w:proofErr w:type="spellStart"/>
      <w:r w:rsidRPr="005E4356">
        <w:rPr>
          <w:color w:val="232323"/>
        </w:rPr>
        <w:t>behaviour</w:t>
      </w:r>
      <w:proofErr w:type="spellEnd"/>
    </w:p>
    <w:p w14:paraId="369F5400" w14:textId="77777777" w:rsidR="005E4356" w:rsidRPr="005E4356" w:rsidRDefault="005E4356" w:rsidP="005E4356">
      <w:pPr>
        <w:pStyle w:val="ListParagraph"/>
        <w:tabs>
          <w:tab w:val="left" w:pos="578"/>
        </w:tabs>
        <w:spacing w:before="5"/>
        <w:ind w:left="578" w:firstLine="0"/>
        <w:rPr>
          <w:b/>
          <w:bCs/>
        </w:rPr>
      </w:pPr>
    </w:p>
    <w:p w14:paraId="059294B2" w14:textId="77777777" w:rsidR="00D568BE" w:rsidRDefault="001B0CA0">
      <w:pPr>
        <w:pStyle w:val="Heading2"/>
        <w:ind w:left="218"/>
      </w:pPr>
      <w:r>
        <w:t>Parents/carer</w:t>
      </w:r>
      <w:r>
        <w:rPr>
          <w:spacing w:val="-3"/>
        </w:rPr>
        <w:t xml:space="preserve"> </w:t>
      </w:r>
      <w:r>
        <w:t>and</w:t>
      </w:r>
      <w:r>
        <w:rPr>
          <w:spacing w:val="-3"/>
        </w:rPr>
        <w:t xml:space="preserve"> </w:t>
      </w:r>
      <w:r>
        <w:t>child</w:t>
      </w:r>
      <w:r>
        <w:rPr>
          <w:spacing w:val="-2"/>
        </w:rPr>
        <w:t xml:space="preserve"> </w:t>
      </w:r>
      <w:r>
        <w:rPr>
          <w:spacing w:val="-4"/>
        </w:rPr>
        <w:t>must:</w:t>
      </w:r>
    </w:p>
    <w:p w14:paraId="635F17ED" w14:textId="77777777" w:rsidR="00D568BE" w:rsidRDefault="001B0CA0">
      <w:pPr>
        <w:pStyle w:val="ListParagraph"/>
        <w:numPr>
          <w:ilvl w:val="0"/>
          <w:numId w:val="2"/>
        </w:numPr>
        <w:tabs>
          <w:tab w:val="left" w:pos="578"/>
        </w:tabs>
        <w:spacing w:before="44" w:line="273" w:lineRule="auto"/>
        <w:ind w:right="815"/>
      </w:pPr>
      <w:r>
        <w:t>Consent and agree to participate in part-time timetable agreement by signing the reporting form.</w:t>
      </w:r>
    </w:p>
    <w:p w14:paraId="5225BFD4" w14:textId="77777777" w:rsidR="00D568BE" w:rsidRDefault="001B0CA0">
      <w:pPr>
        <w:pStyle w:val="ListParagraph"/>
        <w:numPr>
          <w:ilvl w:val="0"/>
          <w:numId w:val="2"/>
        </w:numPr>
        <w:tabs>
          <w:tab w:val="left" w:pos="578"/>
        </w:tabs>
        <w:spacing w:before="4" w:line="273" w:lineRule="auto"/>
        <w:ind w:right="815"/>
      </w:pPr>
      <w:r>
        <w:t xml:space="preserve">Indicate within the agreed plan how they will guarantee the pupil’s safety off site and undertake supervision of </w:t>
      </w:r>
      <w:proofErr w:type="gramStart"/>
      <w:r>
        <w:t>school work</w:t>
      </w:r>
      <w:proofErr w:type="gramEnd"/>
      <w:r>
        <w:t>.</w:t>
      </w:r>
    </w:p>
    <w:p w14:paraId="0D3D14F7" w14:textId="77777777" w:rsidR="00D568BE" w:rsidRDefault="00D568BE">
      <w:pPr>
        <w:pStyle w:val="BodyText"/>
        <w:spacing w:before="10"/>
        <w:rPr>
          <w:sz w:val="23"/>
        </w:rPr>
      </w:pPr>
    </w:p>
    <w:p w14:paraId="7B59FF40" w14:textId="77777777" w:rsidR="00D568BE" w:rsidRDefault="001B0CA0">
      <w:pPr>
        <w:pStyle w:val="Heading2"/>
        <w:spacing w:line="288" w:lineRule="auto"/>
      </w:pPr>
      <w:r>
        <w:t>When</w:t>
      </w:r>
      <w:r>
        <w:rPr>
          <w:spacing w:val="40"/>
        </w:rPr>
        <w:t xml:space="preserve"> </w:t>
      </w:r>
      <w:r>
        <w:t>a</w:t>
      </w:r>
      <w:r>
        <w:rPr>
          <w:spacing w:val="40"/>
        </w:rPr>
        <w:t xml:space="preserve"> </w:t>
      </w:r>
      <w:r>
        <w:t>family</w:t>
      </w:r>
      <w:r>
        <w:rPr>
          <w:spacing w:val="40"/>
        </w:rPr>
        <w:t xml:space="preserve"> </w:t>
      </w:r>
      <w:r>
        <w:t>disagree</w:t>
      </w:r>
      <w:r>
        <w:rPr>
          <w:spacing w:val="40"/>
        </w:rPr>
        <w:t xml:space="preserve"> </w:t>
      </w:r>
      <w:r>
        <w:t>with</w:t>
      </w:r>
      <w:r>
        <w:rPr>
          <w:spacing w:val="40"/>
        </w:rPr>
        <w:t xml:space="preserve"> </w:t>
      </w:r>
      <w:r>
        <w:t>the</w:t>
      </w:r>
      <w:r>
        <w:rPr>
          <w:spacing w:val="40"/>
        </w:rPr>
        <w:t xml:space="preserve"> </w:t>
      </w:r>
      <w:r>
        <w:t>school’s</w:t>
      </w:r>
      <w:r>
        <w:rPr>
          <w:spacing w:val="40"/>
        </w:rPr>
        <w:t xml:space="preserve"> </w:t>
      </w:r>
      <w:r>
        <w:t>request</w:t>
      </w:r>
      <w:r>
        <w:rPr>
          <w:spacing w:val="40"/>
        </w:rPr>
        <w:t xml:space="preserve"> </w:t>
      </w:r>
      <w:r>
        <w:t>to</w:t>
      </w:r>
      <w:r>
        <w:rPr>
          <w:spacing w:val="40"/>
        </w:rPr>
        <w:t xml:space="preserve"> </w:t>
      </w:r>
      <w:r>
        <w:t>implement</w:t>
      </w:r>
      <w:r>
        <w:rPr>
          <w:spacing w:val="40"/>
        </w:rPr>
        <w:t xml:space="preserve"> </w:t>
      </w:r>
      <w:r>
        <w:t>a</w:t>
      </w:r>
      <w:r>
        <w:rPr>
          <w:spacing w:val="40"/>
        </w:rPr>
        <w:t xml:space="preserve"> </w:t>
      </w:r>
      <w:r>
        <w:t>part-time timetable, discuss:</w:t>
      </w:r>
    </w:p>
    <w:p w14:paraId="46A22AF1" w14:textId="77777777" w:rsidR="00D568BE" w:rsidRDefault="001B0CA0">
      <w:pPr>
        <w:pStyle w:val="ListParagraph"/>
        <w:numPr>
          <w:ilvl w:val="0"/>
          <w:numId w:val="2"/>
        </w:numPr>
        <w:tabs>
          <w:tab w:val="left" w:pos="644"/>
        </w:tabs>
        <w:spacing w:line="264" w:lineRule="exact"/>
        <w:ind w:left="644" w:hanging="427"/>
      </w:pPr>
      <w:r>
        <w:t>The benefits</w:t>
      </w:r>
      <w:r>
        <w:rPr>
          <w:spacing w:val="1"/>
        </w:rPr>
        <w:t xml:space="preserve"> </w:t>
      </w:r>
      <w:r>
        <w:t>for</w:t>
      </w:r>
      <w:r>
        <w:rPr>
          <w:spacing w:val="2"/>
        </w:rPr>
        <w:t xml:space="preserve"> </w:t>
      </w:r>
      <w:r>
        <w:t>the</w:t>
      </w:r>
      <w:r>
        <w:rPr>
          <w:spacing w:val="1"/>
        </w:rPr>
        <w:t xml:space="preserve"> </w:t>
      </w:r>
      <w:r>
        <w:rPr>
          <w:spacing w:val="-2"/>
        </w:rPr>
        <w:t>child.</w:t>
      </w:r>
    </w:p>
    <w:p w14:paraId="56564095" w14:textId="77777777" w:rsidR="00D568BE" w:rsidRDefault="001B0CA0">
      <w:pPr>
        <w:pStyle w:val="ListParagraph"/>
        <w:numPr>
          <w:ilvl w:val="0"/>
          <w:numId w:val="2"/>
        </w:numPr>
        <w:tabs>
          <w:tab w:val="left" w:pos="644"/>
        </w:tabs>
        <w:spacing w:before="37"/>
        <w:ind w:left="644" w:hanging="427"/>
      </w:pPr>
      <w:r>
        <w:t>The</w:t>
      </w:r>
      <w:r>
        <w:rPr>
          <w:spacing w:val="-4"/>
        </w:rPr>
        <w:t xml:space="preserve"> </w:t>
      </w:r>
      <w:r>
        <w:t>support</w:t>
      </w:r>
      <w:r>
        <w:rPr>
          <w:spacing w:val="-1"/>
        </w:rPr>
        <w:t xml:space="preserve"> </w:t>
      </w:r>
      <w:r>
        <w:t>their</w:t>
      </w:r>
      <w:r>
        <w:rPr>
          <w:spacing w:val="-1"/>
        </w:rPr>
        <w:t xml:space="preserve"> </w:t>
      </w:r>
      <w:r>
        <w:t>child</w:t>
      </w:r>
      <w:r>
        <w:rPr>
          <w:spacing w:val="-3"/>
        </w:rPr>
        <w:t xml:space="preserve"> </w:t>
      </w:r>
      <w:r>
        <w:t>and</w:t>
      </w:r>
      <w:r>
        <w:rPr>
          <w:spacing w:val="-3"/>
        </w:rPr>
        <w:t xml:space="preserve"> </w:t>
      </w:r>
      <w:r>
        <w:t>they</w:t>
      </w:r>
      <w:r>
        <w:rPr>
          <w:spacing w:val="-5"/>
        </w:rPr>
        <w:t xml:space="preserve"> </w:t>
      </w:r>
      <w:r>
        <w:t>will</w:t>
      </w:r>
      <w:r>
        <w:rPr>
          <w:spacing w:val="-3"/>
        </w:rPr>
        <w:t xml:space="preserve"> </w:t>
      </w:r>
      <w:r>
        <w:t>receive</w:t>
      </w:r>
      <w:r>
        <w:rPr>
          <w:spacing w:val="-3"/>
        </w:rPr>
        <w:t xml:space="preserve"> </w:t>
      </w:r>
      <w:r>
        <w:t>from</w:t>
      </w:r>
      <w:r>
        <w:rPr>
          <w:spacing w:val="-1"/>
        </w:rPr>
        <w:t xml:space="preserve"> </w:t>
      </w:r>
      <w:r>
        <w:rPr>
          <w:spacing w:val="-2"/>
        </w:rPr>
        <w:t>school.</w:t>
      </w:r>
    </w:p>
    <w:p w14:paraId="45F87696" w14:textId="77777777" w:rsidR="00D568BE" w:rsidRDefault="00D568BE">
      <w:pPr>
        <w:sectPr w:rsidR="00D568BE">
          <w:pgSz w:w="11910" w:h="16840"/>
          <w:pgMar w:top="1420" w:right="980" w:bottom="0" w:left="1580" w:header="206" w:footer="0" w:gutter="0"/>
          <w:cols w:space="720"/>
        </w:sectPr>
      </w:pPr>
    </w:p>
    <w:p w14:paraId="67EA25E4" w14:textId="77777777" w:rsidR="00D568BE" w:rsidRDefault="001B0CA0">
      <w:pPr>
        <w:pStyle w:val="ListParagraph"/>
        <w:numPr>
          <w:ilvl w:val="0"/>
          <w:numId w:val="2"/>
        </w:numPr>
        <w:tabs>
          <w:tab w:val="left" w:pos="645"/>
        </w:tabs>
        <w:spacing w:before="3" w:line="273" w:lineRule="auto"/>
        <w:ind w:left="645" w:right="816" w:hanging="428"/>
      </w:pPr>
      <w:r>
        <w:lastRenderedPageBreak/>
        <w:t>That</w:t>
      </w:r>
      <w:r>
        <w:rPr>
          <w:spacing w:val="79"/>
        </w:rPr>
        <w:t xml:space="preserve"> </w:t>
      </w:r>
      <w:r>
        <w:t>use</w:t>
      </w:r>
      <w:r>
        <w:rPr>
          <w:spacing w:val="75"/>
        </w:rPr>
        <w:t xml:space="preserve"> </w:t>
      </w:r>
      <w:r>
        <w:t>of</w:t>
      </w:r>
      <w:r>
        <w:rPr>
          <w:spacing w:val="79"/>
        </w:rPr>
        <w:t xml:space="preserve"> </w:t>
      </w:r>
      <w:r>
        <w:t>a</w:t>
      </w:r>
      <w:r>
        <w:rPr>
          <w:spacing w:val="75"/>
        </w:rPr>
        <w:t xml:space="preserve"> </w:t>
      </w:r>
      <w:r>
        <w:t>part-time</w:t>
      </w:r>
      <w:r>
        <w:rPr>
          <w:spacing w:val="75"/>
        </w:rPr>
        <w:t xml:space="preserve"> </w:t>
      </w:r>
      <w:r>
        <w:t>timetable</w:t>
      </w:r>
      <w:r>
        <w:rPr>
          <w:spacing w:val="75"/>
        </w:rPr>
        <w:t xml:space="preserve"> </w:t>
      </w:r>
      <w:r>
        <w:t>is</w:t>
      </w:r>
      <w:r>
        <w:rPr>
          <w:spacing w:val="76"/>
        </w:rPr>
        <w:t xml:space="preserve"> </w:t>
      </w:r>
      <w:r>
        <w:t>a</w:t>
      </w:r>
      <w:r>
        <w:rPr>
          <w:spacing w:val="75"/>
        </w:rPr>
        <w:t xml:space="preserve"> </w:t>
      </w:r>
      <w:r>
        <w:t>time-bound</w:t>
      </w:r>
      <w:r>
        <w:rPr>
          <w:spacing w:val="75"/>
        </w:rPr>
        <w:t xml:space="preserve"> </w:t>
      </w:r>
      <w:r>
        <w:t>and</w:t>
      </w:r>
      <w:r>
        <w:rPr>
          <w:spacing w:val="75"/>
        </w:rPr>
        <w:t xml:space="preserve"> </w:t>
      </w:r>
      <w:r>
        <w:t>regularly</w:t>
      </w:r>
      <w:r>
        <w:rPr>
          <w:spacing w:val="73"/>
        </w:rPr>
        <w:t xml:space="preserve"> </w:t>
      </w:r>
      <w:r>
        <w:t xml:space="preserve">reviewed </w:t>
      </w:r>
      <w:r>
        <w:rPr>
          <w:spacing w:val="-2"/>
        </w:rPr>
        <w:t>intervention.</w:t>
      </w:r>
    </w:p>
    <w:p w14:paraId="1CBC8E05" w14:textId="77777777" w:rsidR="00D568BE" w:rsidRDefault="00D568BE">
      <w:pPr>
        <w:pStyle w:val="BodyText"/>
        <w:rPr>
          <w:sz w:val="24"/>
        </w:rPr>
      </w:pPr>
    </w:p>
    <w:p w14:paraId="08A128C4" w14:textId="77777777" w:rsidR="00D568BE" w:rsidRPr="007C1DFD" w:rsidRDefault="00D568BE">
      <w:pPr>
        <w:pStyle w:val="BodyText"/>
        <w:spacing w:before="7"/>
        <w:rPr>
          <w:color w:val="FF99FF"/>
        </w:rPr>
      </w:pPr>
    </w:p>
    <w:p w14:paraId="29A59D9A" w14:textId="77777777" w:rsidR="00D568BE" w:rsidRPr="0074500F" w:rsidRDefault="001B0CA0">
      <w:pPr>
        <w:pStyle w:val="Heading1"/>
        <w:numPr>
          <w:ilvl w:val="0"/>
          <w:numId w:val="4"/>
        </w:numPr>
        <w:tabs>
          <w:tab w:val="left" w:pos="907"/>
        </w:tabs>
        <w:ind w:left="907" w:hanging="330"/>
        <w:rPr>
          <w:color w:val="9E1C64"/>
        </w:rPr>
      </w:pPr>
      <w:proofErr w:type="gramStart"/>
      <w:r w:rsidRPr="0074500F">
        <w:rPr>
          <w:smallCaps/>
          <w:color w:val="9E1C64"/>
        </w:rPr>
        <w:t>Pupils</w:t>
      </w:r>
      <w:r w:rsidRPr="0074500F">
        <w:rPr>
          <w:smallCaps/>
          <w:color w:val="9E1C64"/>
          <w:spacing w:val="28"/>
        </w:rPr>
        <w:t xml:space="preserve">  </w:t>
      </w:r>
      <w:r w:rsidRPr="0074500F">
        <w:rPr>
          <w:smallCaps/>
          <w:color w:val="9E1C64"/>
        </w:rPr>
        <w:t>with</w:t>
      </w:r>
      <w:proofErr w:type="gramEnd"/>
      <w:r w:rsidRPr="0074500F">
        <w:rPr>
          <w:smallCaps/>
          <w:color w:val="9E1C64"/>
          <w:spacing w:val="27"/>
        </w:rPr>
        <w:t xml:space="preserve">  </w:t>
      </w:r>
      <w:r w:rsidRPr="0074500F">
        <w:rPr>
          <w:smallCaps/>
          <w:color w:val="9E1C64"/>
        </w:rPr>
        <w:t>a</w:t>
      </w:r>
      <w:r w:rsidRPr="0074500F">
        <w:rPr>
          <w:smallCaps/>
          <w:color w:val="9E1C64"/>
          <w:spacing w:val="77"/>
          <w:w w:val="150"/>
        </w:rPr>
        <w:t xml:space="preserve"> </w:t>
      </w:r>
      <w:r w:rsidRPr="0074500F">
        <w:rPr>
          <w:smallCaps/>
          <w:color w:val="9E1C64"/>
        </w:rPr>
        <w:t>Statement</w:t>
      </w:r>
      <w:r w:rsidRPr="0074500F">
        <w:rPr>
          <w:smallCaps/>
          <w:color w:val="9E1C64"/>
          <w:spacing w:val="29"/>
        </w:rPr>
        <w:t xml:space="preserve">  </w:t>
      </w:r>
      <w:r w:rsidRPr="0074500F">
        <w:rPr>
          <w:smallCaps/>
          <w:color w:val="9E1C64"/>
        </w:rPr>
        <w:t>of</w:t>
      </w:r>
      <w:r w:rsidRPr="0074500F">
        <w:rPr>
          <w:smallCaps/>
          <w:color w:val="9E1C64"/>
          <w:spacing w:val="27"/>
        </w:rPr>
        <w:t xml:space="preserve">  </w:t>
      </w:r>
      <w:r w:rsidRPr="0074500F">
        <w:rPr>
          <w:smallCaps/>
          <w:color w:val="9E1C64"/>
        </w:rPr>
        <w:t>Special</w:t>
      </w:r>
      <w:r w:rsidRPr="0074500F">
        <w:rPr>
          <w:smallCaps/>
          <w:color w:val="9E1C64"/>
          <w:spacing w:val="28"/>
        </w:rPr>
        <w:t xml:space="preserve">  </w:t>
      </w:r>
      <w:r w:rsidRPr="0074500F">
        <w:rPr>
          <w:smallCaps/>
          <w:color w:val="9E1C64"/>
        </w:rPr>
        <w:t>Education</w:t>
      </w:r>
      <w:r w:rsidRPr="0074500F">
        <w:rPr>
          <w:smallCaps/>
          <w:color w:val="9E1C64"/>
          <w:spacing w:val="28"/>
        </w:rPr>
        <w:t xml:space="preserve">  </w:t>
      </w:r>
      <w:r w:rsidRPr="0074500F">
        <w:rPr>
          <w:smallCaps/>
          <w:color w:val="9E1C64"/>
        </w:rPr>
        <w:t>Needs</w:t>
      </w:r>
      <w:r w:rsidRPr="0074500F">
        <w:rPr>
          <w:smallCaps/>
          <w:color w:val="9E1C64"/>
          <w:spacing w:val="28"/>
        </w:rPr>
        <w:t xml:space="preserve">  </w:t>
      </w:r>
      <w:r w:rsidRPr="0074500F">
        <w:rPr>
          <w:smallCaps/>
          <w:color w:val="9E1C64"/>
        </w:rPr>
        <w:t>or</w:t>
      </w:r>
      <w:r w:rsidRPr="0074500F">
        <w:rPr>
          <w:smallCaps/>
          <w:color w:val="9E1C64"/>
          <w:spacing w:val="79"/>
          <w:w w:val="150"/>
        </w:rPr>
        <w:t xml:space="preserve"> </w:t>
      </w:r>
      <w:r w:rsidRPr="0074500F">
        <w:rPr>
          <w:smallCaps/>
          <w:color w:val="9E1C64"/>
          <w:spacing w:val="-5"/>
        </w:rPr>
        <w:t>an</w:t>
      </w:r>
    </w:p>
    <w:p w14:paraId="519BF1D7" w14:textId="77777777" w:rsidR="00D568BE" w:rsidRPr="0074500F" w:rsidRDefault="001B0CA0">
      <w:pPr>
        <w:spacing w:before="7"/>
        <w:ind w:left="937"/>
        <w:rPr>
          <w:b/>
          <w:color w:val="9E1C64"/>
          <w:sz w:val="24"/>
        </w:rPr>
      </w:pPr>
      <w:r w:rsidRPr="0074500F">
        <w:rPr>
          <w:b/>
          <w:smallCaps/>
          <w:color w:val="9E1C64"/>
          <w:sz w:val="24"/>
        </w:rPr>
        <w:t>Education,</w:t>
      </w:r>
      <w:r w:rsidRPr="0074500F">
        <w:rPr>
          <w:b/>
          <w:smallCaps/>
          <w:color w:val="9E1C64"/>
          <w:spacing w:val="4"/>
          <w:sz w:val="24"/>
        </w:rPr>
        <w:t xml:space="preserve"> </w:t>
      </w:r>
      <w:r w:rsidRPr="0074500F">
        <w:rPr>
          <w:b/>
          <w:smallCaps/>
          <w:color w:val="9E1C64"/>
          <w:sz w:val="24"/>
        </w:rPr>
        <w:t>Health</w:t>
      </w:r>
      <w:r w:rsidRPr="0074500F">
        <w:rPr>
          <w:b/>
          <w:smallCaps/>
          <w:color w:val="9E1C64"/>
          <w:spacing w:val="19"/>
          <w:sz w:val="24"/>
        </w:rPr>
        <w:t xml:space="preserve"> </w:t>
      </w:r>
      <w:r w:rsidRPr="0074500F">
        <w:rPr>
          <w:b/>
          <w:smallCaps/>
          <w:color w:val="9E1C64"/>
          <w:sz w:val="24"/>
        </w:rPr>
        <w:t>&amp;</w:t>
      </w:r>
      <w:r w:rsidRPr="0074500F">
        <w:rPr>
          <w:b/>
          <w:smallCaps/>
          <w:color w:val="9E1C64"/>
          <w:spacing w:val="3"/>
          <w:sz w:val="24"/>
        </w:rPr>
        <w:t xml:space="preserve"> </w:t>
      </w:r>
      <w:r w:rsidRPr="0074500F">
        <w:rPr>
          <w:b/>
          <w:smallCaps/>
          <w:color w:val="9E1C64"/>
          <w:sz w:val="24"/>
        </w:rPr>
        <w:t>Care</w:t>
      </w:r>
      <w:r w:rsidRPr="0074500F">
        <w:rPr>
          <w:b/>
          <w:smallCaps/>
          <w:color w:val="9E1C64"/>
          <w:spacing w:val="21"/>
          <w:sz w:val="24"/>
        </w:rPr>
        <w:t xml:space="preserve"> </w:t>
      </w:r>
      <w:r w:rsidRPr="0074500F">
        <w:rPr>
          <w:b/>
          <w:smallCaps/>
          <w:color w:val="9E1C64"/>
          <w:spacing w:val="-4"/>
          <w:sz w:val="24"/>
        </w:rPr>
        <w:t>Plan</w:t>
      </w:r>
    </w:p>
    <w:p w14:paraId="6699973A" w14:textId="77777777" w:rsidR="00D568BE" w:rsidRDefault="00D568BE">
      <w:pPr>
        <w:pStyle w:val="BodyText"/>
        <w:spacing w:before="2"/>
        <w:rPr>
          <w:b/>
          <w:sz w:val="24"/>
        </w:rPr>
      </w:pPr>
    </w:p>
    <w:p w14:paraId="2D4B68E8" w14:textId="77777777" w:rsidR="00D568BE" w:rsidRDefault="001B0CA0">
      <w:pPr>
        <w:pStyle w:val="BodyText"/>
        <w:ind w:left="217" w:right="817"/>
        <w:jc w:val="both"/>
      </w:pPr>
      <w:r>
        <w:t xml:space="preserve">A reduced timetable should only be used for a pupil with a Statement of Special Education Needs or an Education, Health &amp; Care (EHCP) in very limited </w:t>
      </w:r>
      <w:r>
        <w:rPr>
          <w:spacing w:val="-2"/>
        </w:rPr>
        <w:t>circumstances.</w:t>
      </w:r>
    </w:p>
    <w:p w14:paraId="41046825" w14:textId="77777777" w:rsidR="00D568BE" w:rsidRDefault="001B0CA0">
      <w:pPr>
        <w:pStyle w:val="BodyText"/>
        <w:spacing w:before="4"/>
        <w:ind w:left="217" w:right="815"/>
        <w:jc w:val="both"/>
      </w:pPr>
      <w:r>
        <w:t>A pupil</w:t>
      </w:r>
      <w:r>
        <w:rPr>
          <w:spacing w:val="-1"/>
        </w:rPr>
        <w:t xml:space="preserve"> </w:t>
      </w:r>
      <w:r>
        <w:t>should</w:t>
      </w:r>
      <w:r>
        <w:rPr>
          <w:spacing w:val="-2"/>
        </w:rPr>
        <w:t xml:space="preserve"> </w:t>
      </w:r>
      <w:r>
        <w:t>not be</w:t>
      </w:r>
      <w:r>
        <w:rPr>
          <w:spacing w:val="-1"/>
        </w:rPr>
        <w:t xml:space="preserve"> </w:t>
      </w:r>
      <w:r>
        <w:t>put on</w:t>
      </w:r>
      <w:r>
        <w:rPr>
          <w:spacing w:val="-1"/>
        </w:rPr>
        <w:t xml:space="preserve"> </w:t>
      </w:r>
      <w:r>
        <w:t>a</w:t>
      </w:r>
      <w:r>
        <w:rPr>
          <w:spacing w:val="-2"/>
        </w:rPr>
        <w:t xml:space="preserve"> </w:t>
      </w:r>
      <w:r>
        <w:t>reduced</w:t>
      </w:r>
      <w:r>
        <w:rPr>
          <w:spacing w:val="-1"/>
        </w:rPr>
        <w:t xml:space="preserve"> </w:t>
      </w:r>
      <w:r>
        <w:t>timetable</w:t>
      </w:r>
      <w:r>
        <w:rPr>
          <w:spacing w:val="-2"/>
        </w:rPr>
        <w:t xml:space="preserve"> </w:t>
      </w:r>
      <w:r>
        <w:t>because</w:t>
      </w:r>
      <w:r>
        <w:rPr>
          <w:spacing w:val="-1"/>
        </w:rPr>
        <w:t xml:space="preserve"> </w:t>
      </w:r>
      <w:r>
        <w:t>of their special</w:t>
      </w:r>
      <w:r>
        <w:rPr>
          <w:spacing w:val="-1"/>
        </w:rPr>
        <w:t xml:space="preserve"> </w:t>
      </w:r>
      <w:r>
        <w:t>educational need as this may constitute discrimination.</w:t>
      </w:r>
    </w:p>
    <w:p w14:paraId="611C2171" w14:textId="77777777" w:rsidR="00D568BE" w:rsidRDefault="001B0CA0">
      <w:pPr>
        <w:pStyle w:val="BodyText"/>
        <w:spacing w:before="3"/>
        <w:ind w:left="217" w:right="817"/>
        <w:jc w:val="both"/>
      </w:pPr>
      <w:r>
        <w:t xml:space="preserve">In some </w:t>
      </w:r>
      <w:proofErr w:type="gramStart"/>
      <w:r>
        <w:t>cases</w:t>
      </w:r>
      <w:proofErr w:type="gramEnd"/>
      <w:r>
        <w:t xml:space="preserve"> a special educational need may also be a disability and therefore constitute a protected characteristic under the Equity Act 2010.</w:t>
      </w:r>
    </w:p>
    <w:p w14:paraId="0F3BC944" w14:textId="77777777" w:rsidR="00D568BE" w:rsidRDefault="00D568BE">
      <w:pPr>
        <w:pStyle w:val="BodyText"/>
        <w:rPr>
          <w:sz w:val="24"/>
        </w:rPr>
      </w:pPr>
    </w:p>
    <w:p w14:paraId="03A4E7AF" w14:textId="77777777" w:rsidR="00D568BE" w:rsidRDefault="00D568BE">
      <w:pPr>
        <w:pStyle w:val="BodyText"/>
        <w:spacing w:before="9"/>
      </w:pPr>
    </w:p>
    <w:p w14:paraId="6858DDF8" w14:textId="77777777" w:rsidR="00D568BE" w:rsidRDefault="001B0CA0">
      <w:pPr>
        <w:pStyle w:val="Heading2"/>
        <w:jc w:val="both"/>
      </w:pPr>
      <w:r>
        <w:t>Procedure</w:t>
      </w:r>
      <w:r>
        <w:rPr>
          <w:spacing w:val="-3"/>
        </w:rPr>
        <w:t xml:space="preserve"> </w:t>
      </w:r>
      <w:r>
        <w:t>for</w:t>
      </w:r>
      <w:r>
        <w:rPr>
          <w:spacing w:val="-1"/>
        </w:rPr>
        <w:t xml:space="preserve"> </w:t>
      </w:r>
      <w:r>
        <w:t>implementing</w:t>
      </w:r>
      <w:r>
        <w:rPr>
          <w:spacing w:val="-2"/>
        </w:rPr>
        <w:t xml:space="preserve"> </w:t>
      </w:r>
      <w:r>
        <w:t>the</w:t>
      </w:r>
      <w:r>
        <w:rPr>
          <w:spacing w:val="-2"/>
        </w:rPr>
        <w:t xml:space="preserve"> </w:t>
      </w:r>
      <w:r>
        <w:t>part-time</w:t>
      </w:r>
      <w:r>
        <w:rPr>
          <w:spacing w:val="-2"/>
        </w:rPr>
        <w:t xml:space="preserve"> timetable</w:t>
      </w:r>
    </w:p>
    <w:p w14:paraId="3448522E" w14:textId="77777777" w:rsidR="00D568BE" w:rsidRDefault="001B0CA0">
      <w:pPr>
        <w:pStyle w:val="ListParagraph"/>
        <w:numPr>
          <w:ilvl w:val="1"/>
          <w:numId w:val="4"/>
        </w:numPr>
        <w:tabs>
          <w:tab w:val="left" w:pos="935"/>
          <w:tab w:val="left" w:pos="937"/>
        </w:tabs>
        <w:spacing w:before="4"/>
        <w:ind w:right="815"/>
        <w:jc w:val="both"/>
        <w:rPr>
          <w:rFonts w:ascii="Symbol" w:hAnsi="Symbol"/>
        </w:rPr>
      </w:pPr>
      <w:r>
        <w:t>When a reduced timetable is being considered for a child with an EHCP or Statement, the school must first convene an interim annual review to secure the agreement of both parents/carers and the SEND caseworker and to ensure that all elements of the provision are met through the reduced timetable arrangement.</w:t>
      </w:r>
    </w:p>
    <w:p w14:paraId="55857571" w14:textId="56CF5EE2" w:rsidR="00D568BE" w:rsidRDefault="001B0CA0">
      <w:pPr>
        <w:pStyle w:val="ListParagraph"/>
        <w:numPr>
          <w:ilvl w:val="1"/>
          <w:numId w:val="4"/>
        </w:numPr>
        <w:tabs>
          <w:tab w:val="left" w:pos="935"/>
          <w:tab w:val="left" w:pos="937"/>
        </w:tabs>
        <w:spacing w:before="4"/>
        <w:ind w:right="816"/>
        <w:jc w:val="both"/>
        <w:rPr>
          <w:rFonts w:ascii="Symbol" w:hAnsi="Symbol"/>
        </w:rPr>
      </w:pPr>
      <w:r>
        <w:t>Under the SEND Code of Practice, all parties, including parents and the</w:t>
      </w:r>
      <w:r>
        <w:rPr>
          <w:spacing w:val="40"/>
        </w:rPr>
        <w:t xml:space="preserve"> </w:t>
      </w:r>
      <w:r>
        <w:t>young person, must be given at least two weeks’ notice of the date of the Annual Review meeting and updated records must be shared with participants prior to the review.</w:t>
      </w:r>
    </w:p>
    <w:p w14:paraId="5B8C6276" w14:textId="774A6037" w:rsidR="00D568BE" w:rsidRPr="005E4356" w:rsidRDefault="005E4356" w:rsidP="005E4356">
      <w:pPr>
        <w:pStyle w:val="ListParagraph"/>
        <w:numPr>
          <w:ilvl w:val="1"/>
          <w:numId w:val="4"/>
        </w:numPr>
        <w:tabs>
          <w:tab w:val="left" w:pos="578"/>
        </w:tabs>
        <w:spacing w:before="5"/>
      </w:pPr>
      <w:r w:rsidRPr="005E4356">
        <w:t>Recorded</w:t>
      </w:r>
      <w:r w:rsidRPr="005E4356">
        <w:rPr>
          <w:spacing w:val="-6"/>
        </w:rPr>
        <w:t xml:space="preserve"> </w:t>
      </w:r>
      <w:r w:rsidRPr="005E4356">
        <w:t>with</w:t>
      </w:r>
      <w:r w:rsidRPr="005E4356">
        <w:rPr>
          <w:spacing w:val="-3"/>
        </w:rPr>
        <w:t xml:space="preserve"> </w:t>
      </w:r>
      <w:r w:rsidRPr="005E4356">
        <w:t>the</w:t>
      </w:r>
      <w:r w:rsidRPr="005E4356">
        <w:rPr>
          <w:spacing w:val="-3"/>
        </w:rPr>
        <w:t xml:space="preserve"> </w:t>
      </w:r>
      <w:r w:rsidRPr="005E4356">
        <w:t>local</w:t>
      </w:r>
      <w:r w:rsidRPr="005E4356">
        <w:rPr>
          <w:spacing w:val="-4"/>
        </w:rPr>
        <w:t xml:space="preserve"> </w:t>
      </w:r>
      <w:r w:rsidRPr="005E4356">
        <w:t>authority</w:t>
      </w:r>
      <w:r w:rsidRPr="005E4356">
        <w:rPr>
          <w:spacing w:val="-5"/>
        </w:rPr>
        <w:t xml:space="preserve"> </w:t>
      </w:r>
      <w:r w:rsidRPr="005E4356">
        <w:t>using the</w:t>
      </w:r>
      <w:r w:rsidRPr="005E4356">
        <w:rPr>
          <w:spacing w:val="-3"/>
        </w:rPr>
        <w:t xml:space="preserve"> </w:t>
      </w:r>
      <w:r w:rsidRPr="005E4356">
        <w:t>correct</w:t>
      </w:r>
      <w:r w:rsidRPr="005E4356">
        <w:rPr>
          <w:spacing w:val="-1"/>
        </w:rPr>
        <w:t xml:space="preserve"> </w:t>
      </w:r>
      <w:r w:rsidRPr="005E4356">
        <w:t xml:space="preserve">reporting </w:t>
      </w:r>
      <w:r w:rsidRPr="005E4356">
        <w:rPr>
          <w:spacing w:val="-2"/>
        </w:rPr>
        <w:t>form</w:t>
      </w:r>
      <w:r w:rsidR="00267285">
        <w:rPr>
          <w:spacing w:val="-2"/>
        </w:rPr>
        <w:t xml:space="preserve">. </w:t>
      </w:r>
      <w:r w:rsidR="00FD7FDB">
        <w:rPr>
          <w:spacing w:val="-2"/>
        </w:rPr>
        <w:t>This needs to be reported even if the students</w:t>
      </w:r>
      <w:r w:rsidR="008A106C">
        <w:rPr>
          <w:spacing w:val="-2"/>
        </w:rPr>
        <w:t xml:space="preserve"> reduced hours are </w:t>
      </w:r>
      <w:r w:rsidR="00781F64">
        <w:rPr>
          <w:spacing w:val="-2"/>
        </w:rPr>
        <w:t xml:space="preserve">specified in their Education Health plan. </w:t>
      </w:r>
    </w:p>
    <w:p w14:paraId="33AA2ACD" w14:textId="77777777" w:rsidR="00D568BE" w:rsidRDefault="00D568BE">
      <w:pPr>
        <w:pStyle w:val="BodyText"/>
        <w:spacing w:before="4"/>
        <w:rPr>
          <w:sz w:val="25"/>
        </w:rPr>
      </w:pPr>
    </w:p>
    <w:p w14:paraId="2238BD76" w14:textId="77777777" w:rsidR="00D568BE" w:rsidRPr="0074500F" w:rsidRDefault="001B0CA0">
      <w:pPr>
        <w:pStyle w:val="ListParagraph"/>
        <w:numPr>
          <w:ilvl w:val="0"/>
          <w:numId w:val="4"/>
        </w:numPr>
        <w:tabs>
          <w:tab w:val="left" w:pos="995"/>
        </w:tabs>
        <w:ind w:left="995" w:hanging="418"/>
        <w:rPr>
          <w:b/>
          <w:color w:val="9E1C64"/>
        </w:rPr>
      </w:pPr>
      <w:r w:rsidRPr="0074500F">
        <w:rPr>
          <w:b/>
          <w:color w:val="9E1C64"/>
          <w:sz w:val="24"/>
        </w:rPr>
        <w:t>L</w:t>
      </w:r>
      <w:r w:rsidRPr="0074500F">
        <w:rPr>
          <w:b/>
          <w:color w:val="9E1C64"/>
          <w:sz w:val="19"/>
        </w:rPr>
        <w:t>OOKED</w:t>
      </w:r>
      <w:r w:rsidRPr="0074500F">
        <w:rPr>
          <w:b/>
          <w:color w:val="9E1C64"/>
          <w:spacing w:val="18"/>
          <w:sz w:val="19"/>
        </w:rPr>
        <w:t xml:space="preserve"> </w:t>
      </w:r>
      <w:r w:rsidRPr="0074500F">
        <w:rPr>
          <w:b/>
          <w:color w:val="9E1C64"/>
          <w:sz w:val="24"/>
        </w:rPr>
        <w:t>A</w:t>
      </w:r>
      <w:r w:rsidRPr="0074500F">
        <w:rPr>
          <w:b/>
          <w:color w:val="9E1C64"/>
          <w:sz w:val="19"/>
        </w:rPr>
        <w:t>FTER</w:t>
      </w:r>
      <w:r w:rsidRPr="0074500F">
        <w:rPr>
          <w:b/>
          <w:color w:val="9E1C64"/>
          <w:spacing w:val="19"/>
          <w:sz w:val="19"/>
        </w:rPr>
        <w:t xml:space="preserve"> </w:t>
      </w:r>
      <w:r w:rsidRPr="0074500F">
        <w:rPr>
          <w:b/>
          <w:color w:val="9E1C64"/>
          <w:spacing w:val="-2"/>
          <w:sz w:val="24"/>
        </w:rPr>
        <w:t>C</w:t>
      </w:r>
      <w:r w:rsidRPr="0074500F">
        <w:rPr>
          <w:b/>
          <w:color w:val="9E1C64"/>
          <w:spacing w:val="-2"/>
          <w:sz w:val="19"/>
        </w:rPr>
        <w:t>HILDREN</w:t>
      </w:r>
    </w:p>
    <w:p w14:paraId="75C91A2D" w14:textId="77777777" w:rsidR="00D568BE" w:rsidRDefault="00D568BE">
      <w:pPr>
        <w:pStyle w:val="BodyText"/>
        <w:spacing w:before="2"/>
        <w:rPr>
          <w:b/>
          <w:sz w:val="24"/>
        </w:rPr>
      </w:pPr>
    </w:p>
    <w:p w14:paraId="3EFE2709" w14:textId="77777777" w:rsidR="00D568BE" w:rsidRDefault="001B0CA0">
      <w:pPr>
        <w:pStyle w:val="BodyText"/>
        <w:ind w:left="217" w:right="817"/>
        <w:jc w:val="both"/>
      </w:pPr>
      <w:r>
        <w:t>Looked after children are some of our most vulnerable pupils and therefore a</w:t>
      </w:r>
      <w:r>
        <w:rPr>
          <w:spacing w:val="80"/>
        </w:rPr>
        <w:t xml:space="preserve"> </w:t>
      </w:r>
      <w:r>
        <w:t>reduced timetable should only ever be implemented in exceptional circumstances, and when all other interventions have been tried.</w:t>
      </w:r>
    </w:p>
    <w:p w14:paraId="3A853C78" w14:textId="77777777" w:rsidR="00D568BE" w:rsidRDefault="00D568BE">
      <w:pPr>
        <w:pStyle w:val="BodyText"/>
        <w:spacing w:before="11"/>
        <w:rPr>
          <w:sz w:val="23"/>
        </w:rPr>
      </w:pPr>
    </w:p>
    <w:p w14:paraId="246D8C9B" w14:textId="77777777" w:rsidR="00D568BE" w:rsidRDefault="001B0CA0">
      <w:pPr>
        <w:pStyle w:val="Heading2"/>
        <w:jc w:val="both"/>
      </w:pPr>
      <w:r>
        <w:t>Procedure</w:t>
      </w:r>
      <w:r>
        <w:rPr>
          <w:spacing w:val="-3"/>
        </w:rPr>
        <w:t xml:space="preserve"> </w:t>
      </w:r>
      <w:r>
        <w:t>for</w:t>
      </w:r>
      <w:r>
        <w:rPr>
          <w:spacing w:val="-1"/>
        </w:rPr>
        <w:t xml:space="preserve"> </w:t>
      </w:r>
      <w:r>
        <w:t>implementing</w:t>
      </w:r>
      <w:r>
        <w:rPr>
          <w:spacing w:val="-2"/>
        </w:rPr>
        <w:t xml:space="preserve"> </w:t>
      </w:r>
      <w:r>
        <w:t>the</w:t>
      </w:r>
      <w:r>
        <w:rPr>
          <w:spacing w:val="-2"/>
        </w:rPr>
        <w:t xml:space="preserve"> </w:t>
      </w:r>
      <w:r>
        <w:t>part-time</w:t>
      </w:r>
      <w:r>
        <w:rPr>
          <w:spacing w:val="-2"/>
        </w:rPr>
        <w:t xml:space="preserve"> timetable</w:t>
      </w:r>
    </w:p>
    <w:p w14:paraId="19B7D4F4" w14:textId="77777777" w:rsidR="00D568BE" w:rsidRDefault="001B0CA0">
      <w:pPr>
        <w:pStyle w:val="ListParagraph"/>
        <w:numPr>
          <w:ilvl w:val="1"/>
          <w:numId w:val="4"/>
        </w:numPr>
        <w:tabs>
          <w:tab w:val="left" w:pos="935"/>
          <w:tab w:val="left" w:pos="937"/>
        </w:tabs>
        <w:spacing w:before="3"/>
        <w:ind w:right="817"/>
        <w:jc w:val="both"/>
        <w:rPr>
          <w:rFonts w:ascii="Symbol" w:hAnsi="Symbol"/>
        </w:rPr>
      </w:pPr>
      <w:r>
        <w:t>A reduced timetable for a Looked after Child should never be implemented without the written agreement of the Virtual School.</w:t>
      </w:r>
    </w:p>
    <w:p w14:paraId="3C71426C" w14:textId="77777777" w:rsidR="00D568BE" w:rsidRDefault="001B0CA0">
      <w:pPr>
        <w:pStyle w:val="ListParagraph"/>
        <w:numPr>
          <w:ilvl w:val="1"/>
          <w:numId w:val="4"/>
        </w:numPr>
        <w:tabs>
          <w:tab w:val="left" w:pos="935"/>
          <w:tab w:val="left" w:pos="937"/>
        </w:tabs>
        <w:spacing w:before="1"/>
        <w:ind w:right="815"/>
        <w:jc w:val="both"/>
        <w:rPr>
          <w:rFonts w:ascii="Symbol" w:hAnsi="Symbol"/>
        </w:rPr>
      </w:pPr>
      <w:r>
        <w:t>Best practice states that an interim PEP meeting should be called if a</w:t>
      </w:r>
      <w:r>
        <w:rPr>
          <w:spacing w:val="80"/>
        </w:rPr>
        <w:t xml:space="preserve"> </w:t>
      </w:r>
      <w:r>
        <w:t>reduced timetable is being considered as an intervention.</w:t>
      </w:r>
    </w:p>
    <w:p w14:paraId="600E0266" w14:textId="4A6B0212" w:rsidR="00D568BE" w:rsidRPr="005E4356" w:rsidRDefault="001B0CA0">
      <w:pPr>
        <w:pStyle w:val="ListParagraph"/>
        <w:numPr>
          <w:ilvl w:val="1"/>
          <w:numId w:val="4"/>
        </w:numPr>
        <w:tabs>
          <w:tab w:val="left" w:pos="937"/>
        </w:tabs>
        <w:spacing w:before="2" w:line="237" w:lineRule="auto"/>
        <w:ind w:right="815" w:hanging="360"/>
        <w:jc w:val="both"/>
        <w:rPr>
          <w:rFonts w:ascii="Symbol" w:hAnsi="Symbol"/>
          <w:sz w:val="24"/>
        </w:rPr>
      </w:pPr>
      <w:r>
        <w:t>Use of the part-time timetable should be agreed at the appropriate multi agency meeting prior to the timetable commencing and should be recorded</w:t>
      </w:r>
      <w:r>
        <w:rPr>
          <w:spacing w:val="-1"/>
        </w:rPr>
        <w:t xml:space="preserve"> </w:t>
      </w:r>
      <w:r>
        <w:t>in the minutes of the meeting as appropriate.</w:t>
      </w:r>
    </w:p>
    <w:p w14:paraId="147EE2BE" w14:textId="64758743" w:rsidR="00D568BE" w:rsidRPr="005E4356" w:rsidRDefault="005E4356" w:rsidP="005E4356">
      <w:pPr>
        <w:pStyle w:val="ListParagraph"/>
        <w:numPr>
          <w:ilvl w:val="1"/>
          <w:numId w:val="4"/>
        </w:numPr>
        <w:tabs>
          <w:tab w:val="left" w:pos="578"/>
        </w:tabs>
        <w:spacing w:before="5"/>
      </w:pPr>
      <w:r w:rsidRPr="005E4356">
        <w:t>Recorded</w:t>
      </w:r>
      <w:r w:rsidRPr="005E4356">
        <w:rPr>
          <w:spacing w:val="-6"/>
        </w:rPr>
        <w:t xml:space="preserve"> </w:t>
      </w:r>
      <w:r w:rsidRPr="005E4356">
        <w:t>with</w:t>
      </w:r>
      <w:r w:rsidRPr="005E4356">
        <w:rPr>
          <w:spacing w:val="-3"/>
        </w:rPr>
        <w:t xml:space="preserve"> </w:t>
      </w:r>
      <w:r w:rsidRPr="005E4356">
        <w:t>the</w:t>
      </w:r>
      <w:r w:rsidRPr="005E4356">
        <w:rPr>
          <w:spacing w:val="-3"/>
        </w:rPr>
        <w:t xml:space="preserve"> </w:t>
      </w:r>
      <w:r w:rsidRPr="005E4356">
        <w:t>local</w:t>
      </w:r>
      <w:r w:rsidRPr="005E4356">
        <w:rPr>
          <w:spacing w:val="-4"/>
        </w:rPr>
        <w:t xml:space="preserve"> </w:t>
      </w:r>
      <w:r w:rsidRPr="005E4356">
        <w:t>authority</w:t>
      </w:r>
      <w:r w:rsidRPr="005E4356">
        <w:rPr>
          <w:spacing w:val="-5"/>
        </w:rPr>
        <w:t xml:space="preserve"> </w:t>
      </w:r>
      <w:r w:rsidRPr="005E4356">
        <w:t>using the</w:t>
      </w:r>
      <w:r w:rsidRPr="005E4356">
        <w:rPr>
          <w:spacing w:val="-3"/>
        </w:rPr>
        <w:t xml:space="preserve"> </w:t>
      </w:r>
      <w:r w:rsidRPr="005E4356">
        <w:t>correct</w:t>
      </w:r>
      <w:r w:rsidRPr="005E4356">
        <w:rPr>
          <w:spacing w:val="-1"/>
        </w:rPr>
        <w:t xml:space="preserve"> </w:t>
      </w:r>
      <w:r w:rsidRPr="005E4356">
        <w:t xml:space="preserve">reporting </w:t>
      </w:r>
      <w:r w:rsidRPr="005E4356">
        <w:rPr>
          <w:spacing w:val="-2"/>
        </w:rPr>
        <w:t>form.</w:t>
      </w:r>
    </w:p>
    <w:p w14:paraId="62CD44C6" w14:textId="77777777" w:rsidR="00D568BE" w:rsidRDefault="00D568BE">
      <w:pPr>
        <w:pStyle w:val="BodyText"/>
        <w:spacing w:before="4"/>
        <w:rPr>
          <w:sz w:val="24"/>
        </w:rPr>
      </w:pPr>
    </w:p>
    <w:p w14:paraId="77D45125" w14:textId="77777777" w:rsidR="00D568BE" w:rsidRPr="0074500F" w:rsidRDefault="001B0CA0">
      <w:pPr>
        <w:pStyle w:val="Heading1"/>
        <w:numPr>
          <w:ilvl w:val="0"/>
          <w:numId w:val="4"/>
        </w:numPr>
        <w:tabs>
          <w:tab w:val="left" w:pos="983"/>
        </w:tabs>
        <w:ind w:left="983" w:hanging="406"/>
        <w:rPr>
          <w:color w:val="9E1C64"/>
        </w:rPr>
      </w:pPr>
      <w:r w:rsidRPr="0074500F">
        <w:rPr>
          <w:smallCaps/>
          <w:color w:val="9E1C64"/>
        </w:rPr>
        <w:t>Children</w:t>
      </w:r>
      <w:r w:rsidRPr="0074500F">
        <w:rPr>
          <w:smallCaps/>
          <w:color w:val="9E1C64"/>
          <w:spacing w:val="19"/>
        </w:rPr>
        <w:t xml:space="preserve"> </w:t>
      </w:r>
      <w:r w:rsidRPr="0074500F">
        <w:rPr>
          <w:smallCaps/>
          <w:color w:val="9E1C64"/>
        </w:rPr>
        <w:t>accessing</w:t>
      </w:r>
      <w:r w:rsidRPr="0074500F">
        <w:rPr>
          <w:smallCaps/>
          <w:color w:val="9E1C64"/>
          <w:spacing w:val="19"/>
        </w:rPr>
        <w:t xml:space="preserve"> </w:t>
      </w:r>
      <w:r w:rsidRPr="0074500F">
        <w:rPr>
          <w:smallCaps/>
          <w:color w:val="9E1C64"/>
        </w:rPr>
        <w:t>support</w:t>
      </w:r>
      <w:r w:rsidRPr="0074500F">
        <w:rPr>
          <w:smallCaps/>
          <w:color w:val="9E1C64"/>
          <w:spacing w:val="22"/>
        </w:rPr>
        <w:t xml:space="preserve"> </w:t>
      </w:r>
      <w:r w:rsidRPr="0074500F">
        <w:rPr>
          <w:smallCaps/>
          <w:color w:val="9E1C64"/>
        </w:rPr>
        <w:t>from</w:t>
      </w:r>
      <w:r w:rsidRPr="0074500F">
        <w:rPr>
          <w:smallCaps/>
          <w:color w:val="9E1C64"/>
          <w:spacing w:val="23"/>
        </w:rPr>
        <w:t xml:space="preserve"> </w:t>
      </w:r>
      <w:r w:rsidRPr="0074500F">
        <w:rPr>
          <w:smallCaps/>
          <w:color w:val="9E1C64"/>
        </w:rPr>
        <w:t>Early</w:t>
      </w:r>
      <w:r w:rsidRPr="0074500F">
        <w:rPr>
          <w:smallCaps/>
          <w:color w:val="9E1C64"/>
          <w:spacing w:val="21"/>
        </w:rPr>
        <w:t xml:space="preserve"> </w:t>
      </w:r>
      <w:r w:rsidRPr="0074500F">
        <w:rPr>
          <w:smallCaps/>
          <w:color w:val="9E1C64"/>
        </w:rPr>
        <w:t>Help</w:t>
      </w:r>
      <w:r w:rsidRPr="0074500F">
        <w:rPr>
          <w:smallCaps/>
          <w:color w:val="9E1C64"/>
          <w:spacing w:val="21"/>
        </w:rPr>
        <w:t xml:space="preserve"> </w:t>
      </w:r>
      <w:r w:rsidRPr="0074500F">
        <w:rPr>
          <w:smallCaps/>
          <w:color w:val="9E1C64"/>
        </w:rPr>
        <w:t>or</w:t>
      </w:r>
      <w:r w:rsidRPr="0074500F">
        <w:rPr>
          <w:smallCaps/>
          <w:color w:val="9E1C64"/>
          <w:spacing w:val="20"/>
        </w:rPr>
        <w:t xml:space="preserve"> </w:t>
      </w:r>
      <w:r w:rsidRPr="0074500F">
        <w:rPr>
          <w:smallCaps/>
          <w:color w:val="9E1C64"/>
        </w:rPr>
        <w:t>Social</w:t>
      </w:r>
      <w:r w:rsidRPr="0074500F">
        <w:rPr>
          <w:smallCaps/>
          <w:color w:val="9E1C64"/>
          <w:spacing w:val="18"/>
        </w:rPr>
        <w:t xml:space="preserve"> </w:t>
      </w:r>
      <w:r w:rsidRPr="0074500F">
        <w:rPr>
          <w:smallCaps/>
          <w:color w:val="9E1C64"/>
          <w:spacing w:val="-4"/>
        </w:rPr>
        <w:t>Care</w:t>
      </w:r>
    </w:p>
    <w:p w14:paraId="2739E3E4" w14:textId="77777777" w:rsidR="00D568BE" w:rsidRDefault="00D568BE">
      <w:pPr>
        <w:pStyle w:val="BodyText"/>
        <w:spacing w:before="9"/>
        <w:rPr>
          <w:b/>
          <w:sz w:val="24"/>
        </w:rPr>
      </w:pPr>
    </w:p>
    <w:p w14:paraId="72E86795" w14:textId="77777777" w:rsidR="00D568BE" w:rsidRDefault="001B0CA0">
      <w:pPr>
        <w:pStyle w:val="BodyText"/>
        <w:spacing w:before="1"/>
        <w:ind w:left="217" w:right="816"/>
        <w:jc w:val="both"/>
      </w:pPr>
      <w:r>
        <w:t>When the child is subject to a Child in Need / Child Protection or Early Help plan, a reduced timetable should only be used in the most exceptional circumstances</w:t>
      </w:r>
    </w:p>
    <w:p w14:paraId="5B890A96" w14:textId="77777777" w:rsidR="00D568BE" w:rsidRDefault="00D568BE">
      <w:pPr>
        <w:pStyle w:val="BodyText"/>
        <w:spacing w:before="9"/>
      </w:pPr>
    </w:p>
    <w:p w14:paraId="33680757" w14:textId="77777777" w:rsidR="00D568BE" w:rsidRDefault="001B0CA0">
      <w:pPr>
        <w:pStyle w:val="Heading2"/>
        <w:jc w:val="both"/>
      </w:pPr>
      <w:r>
        <w:t>Procedure</w:t>
      </w:r>
      <w:r>
        <w:rPr>
          <w:spacing w:val="-3"/>
        </w:rPr>
        <w:t xml:space="preserve"> </w:t>
      </w:r>
      <w:r>
        <w:t>for</w:t>
      </w:r>
      <w:r>
        <w:rPr>
          <w:spacing w:val="-1"/>
        </w:rPr>
        <w:t xml:space="preserve"> </w:t>
      </w:r>
      <w:r>
        <w:t>implementing</w:t>
      </w:r>
      <w:r>
        <w:rPr>
          <w:spacing w:val="-2"/>
        </w:rPr>
        <w:t xml:space="preserve"> </w:t>
      </w:r>
      <w:r>
        <w:t>the</w:t>
      </w:r>
      <w:r>
        <w:rPr>
          <w:spacing w:val="-2"/>
        </w:rPr>
        <w:t xml:space="preserve"> </w:t>
      </w:r>
      <w:r>
        <w:t>part-time</w:t>
      </w:r>
      <w:r>
        <w:rPr>
          <w:spacing w:val="-2"/>
        </w:rPr>
        <w:t xml:space="preserve"> timetable</w:t>
      </w:r>
    </w:p>
    <w:p w14:paraId="38EE6F32" w14:textId="77777777" w:rsidR="00D568BE" w:rsidRDefault="001B0CA0">
      <w:pPr>
        <w:pStyle w:val="ListParagraph"/>
        <w:numPr>
          <w:ilvl w:val="1"/>
          <w:numId w:val="4"/>
        </w:numPr>
        <w:tabs>
          <w:tab w:val="left" w:pos="937"/>
        </w:tabs>
        <w:spacing w:before="3"/>
        <w:ind w:right="817" w:hanging="360"/>
        <w:jc w:val="both"/>
        <w:rPr>
          <w:rFonts w:ascii="Symbol" w:hAnsi="Symbol"/>
        </w:rPr>
      </w:pPr>
      <w:r>
        <w:t>A reduced timetable for a child subject to a child protection or child in need plan should never be implemented without the written agreement of the</w:t>
      </w:r>
      <w:r>
        <w:rPr>
          <w:spacing w:val="80"/>
        </w:rPr>
        <w:t xml:space="preserve"> </w:t>
      </w:r>
      <w:r>
        <w:t>child’s social worker.</w:t>
      </w:r>
    </w:p>
    <w:p w14:paraId="2E2C9BCB" w14:textId="77777777" w:rsidR="00D568BE" w:rsidRDefault="00D568BE">
      <w:pPr>
        <w:jc w:val="both"/>
        <w:rPr>
          <w:rFonts w:ascii="Symbol" w:hAnsi="Symbol"/>
        </w:rPr>
        <w:sectPr w:rsidR="00D568BE">
          <w:pgSz w:w="11910" w:h="16840"/>
          <w:pgMar w:top="1420" w:right="980" w:bottom="0" w:left="1580" w:header="206" w:footer="0" w:gutter="0"/>
          <w:cols w:space="720"/>
        </w:sectPr>
      </w:pPr>
    </w:p>
    <w:p w14:paraId="3F070FF1" w14:textId="3D62D0CA" w:rsidR="005E4356" w:rsidRPr="005E4356" w:rsidRDefault="001B0CA0" w:rsidP="005E4356">
      <w:pPr>
        <w:pStyle w:val="ListParagraph"/>
        <w:numPr>
          <w:ilvl w:val="1"/>
          <w:numId w:val="4"/>
        </w:numPr>
        <w:tabs>
          <w:tab w:val="left" w:pos="935"/>
          <w:tab w:val="left" w:pos="937"/>
        </w:tabs>
        <w:spacing w:before="11" w:line="235" w:lineRule="auto"/>
        <w:ind w:right="817"/>
        <w:jc w:val="both"/>
        <w:rPr>
          <w:rFonts w:ascii="Symbol" w:hAnsi="Symbol"/>
          <w:sz w:val="28"/>
        </w:rPr>
      </w:pPr>
      <w:r>
        <w:lastRenderedPageBreak/>
        <w:t>Use of the part-time timetable should be agreed at the appropriate Team around the Child meeting prior to the timetable commencing and should be recorded in the minutes of the meeting as appropriate</w:t>
      </w:r>
      <w:r w:rsidR="005E4356">
        <w:t xml:space="preserve">. </w:t>
      </w:r>
    </w:p>
    <w:p w14:paraId="338AF165" w14:textId="77777777" w:rsidR="005E4356" w:rsidRPr="005E4356" w:rsidRDefault="005E4356" w:rsidP="005E4356">
      <w:pPr>
        <w:pStyle w:val="ListParagraph"/>
        <w:rPr>
          <w:rFonts w:ascii="Symbol" w:hAnsi="Symbol"/>
          <w:sz w:val="28"/>
        </w:rPr>
      </w:pPr>
    </w:p>
    <w:p w14:paraId="12F09B85" w14:textId="70E2470C" w:rsidR="005E4356" w:rsidRPr="00964BCD" w:rsidRDefault="005E4356" w:rsidP="00964BCD">
      <w:pPr>
        <w:pStyle w:val="ListParagraph"/>
        <w:numPr>
          <w:ilvl w:val="1"/>
          <w:numId w:val="4"/>
        </w:numPr>
        <w:tabs>
          <w:tab w:val="left" w:pos="578"/>
        </w:tabs>
        <w:spacing w:before="5"/>
      </w:pPr>
      <w:r w:rsidRPr="005E4356">
        <w:t>Recorded</w:t>
      </w:r>
      <w:r w:rsidRPr="005E4356">
        <w:rPr>
          <w:spacing w:val="-6"/>
        </w:rPr>
        <w:t xml:space="preserve"> </w:t>
      </w:r>
      <w:r w:rsidRPr="005E4356">
        <w:t>with</w:t>
      </w:r>
      <w:r w:rsidRPr="005E4356">
        <w:rPr>
          <w:spacing w:val="-3"/>
        </w:rPr>
        <w:t xml:space="preserve"> </w:t>
      </w:r>
      <w:r w:rsidRPr="005E4356">
        <w:t>the</w:t>
      </w:r>
      <w:r w:rsidRPr="005E4356">
        <w:rPr>
          <w:spacing w:val="-3"/>
        </w:rPr>
        <w:t xml:space="preserve"> </w:t>
      </w:r>
      <w:r w:rsidRPr="005E4356">
        <w:t>local</w:t>
      </w:r>
      <w:r w:rsidRPr="005E4356">
        <w:rPr>
          <w:spacing w:val="-4"/>
        </w:rPr>
        <w:t xml:space="preserve"> </w:t>
      </w:r>
      <w:r w:rsidRPr="005E4356">
        <w:t>authority</w:t>
      </w:r>
      <w:r w:rsidRPr="005E4356">
        <w:rPr>
          <w:spacing w:val="-5"/>
        </w:rPr>
        <w:t xml:space="preserve"> </w:t>
      </w:r>
      <w:r w:rsidRPr="005E4356">
        <w:t>using the</w:t>
      </w:r>
      <w:r w:rsidRPr="005E4356">
        <w:rPr>
          <w:spacing w:val="-3"/>
        </w:rPr>
        <w:t xml:space="preserve"> </w:t>
      </w:r>
      <w:r w:rsidRPr="005E4356">
        <w:t>correct</w:t>
      </w:r>
      <w:r w:rsidRPr="005E4356">
        <w:rPr>
          <w:spacing w:val="-1"/>
        </w:rPr>
        <w:t xml:space="preserve"> </w:t>
      </w:r>
      <w:r w:rsidRPr="005E4356">
        <w:t xml:space="preserve">reporting </w:t>
      </w:r>
      <w:r w:rsidRPr="005E4356">
        <w:rPr>
          <w:spacing w:val="-2"/>
        </w:rPr>
        <w:t>form.</w:t>
      </w:r>
    </w:p>
    <w:p w14:paraId="3A0F95DB" w14:textId="77777777" w:rsidR="00D568BE" w:rsidRDefault="00D568BE">
      <w:pPr>
        <w:pStyle w:val="BodyText"/>
        <w:spacing w:before="2"/>
        <w:rPr>
          <w:sz w:val="25"/>
        </w:rPr>
      </w:pPr>
    </w:p>
    <w:p w14:paraId="02F4C177" w14:textId="77777777" w:rsidR="00D568BE" w:rsidRPr="0074500F" w:rsidRDefault="001B0CA0">
      <w:pPr>
        <w:pStyle w:val="Heading1"/>
        <w:numPr>
          <w:ilvl w:val="0"/>
          <w:numId w:val="4"/>
        </w:numPr>
        <w:tabs>
          <w:tab w:val="left" w:pos="978"/>
        </w:tabs>
        <w:ind w:left="978" w:hanging="401"/>
        <w:rPr>
          <w:color w:val="9E1C64"/>
        </w:rPr>
      </w:pPr>
      <w:r w:rsidRPr="0074500F">
        <w:rPr>
          <w:smallCaps/>
          <w:color w:val="9E1C64"/>
        </w:rPr>
        <w:t>Marking</w:t>
      </w:r>
      <w:r w:rsidRPr="0074500F">
        <w:rPr>
          <w:smallCaps/>
          <w:color w:val="9E1C64"/>
          <w:spacing w:val="19"/>
        </w:rPr>
        <w:t xml:space="preserve"> </w:t>
      </w:r>
      <w:r w:rsidRPr="0074500F">
        <w:rPr>
          <w:smallCaps/>
          <w:color w:val="9E1C64"/>
        </w:rPr>
        <w:t>the</w:t>
      </w:r>
      <w:r w:rsidRPr="0074500F">
        <w:rPr>
          <w:smallCaps/>
          <w:color w:val="9E1C64"/>
          <w:spacing w:val="22"/>
        </w:rPr>
        <w:t xml:space="preserve"> </w:t>
      </w:r>
      <w:r w:rsidRPr="0074500F">
        <w:rPr>
          <w:smallCaps/>
          <w:color w:val="9E1C64"/>
        </w:rPr>
        <w:t>attendance</w:t>
      </w:r>
      <w:r w:rsidRPr="0074500F">
        <w:rPr>
          <w:smallCaps/>
          <w:color w:val="9E1C64"/>
          <w:spacing w:val="22"/>
        </w:rPr>
        <w:t xml:space="preserve"> </w:t>
      </w:r>
      <w:r w:rsidRPr="0074500F">
        <w:rPr>
          <w:smallCaps/>
          <w:color w:val="9E1C64"/>
          <w:spacing w:val="-2"/>
        </w:rPr>
        <w:t>register</w:t>
      </w:r>
    </w:p>
    <w:p w14:paraId="02AE9800" w14:textId="77777777" w:rsidR="00D568BE" w:rsidRDefault="00D568BE">
      <w:pPr>
        <w:pStyle w:val="BodyText"/>
        <w:spacing w:before="8"/>
        <w:rPr>
          <w:b/>
          <w:sz w:val="23"/>
        </w:rPr>
      </w:pPr>
    </w:p>
    <w:p w14:paraId="7F09DA17" w14:textId="77777777" w:rsidR="00D568BE" w:rsidRDefault="001B0CA0">
      <w:pPr>
        <w:pStyle w:val="Heading2"/>
        <w:jc w:val="both"/>
      </w:pPr>
      <w:r>
        <w:t>C</w:t>
      </w:r>
      <w:r>
        <w:rPr>
          <w:spacing w:val="-3"/>
        </w:rPr>
        <w:t xml:space="preserve"> </w:t>
      </w:r>
      <w:r>
        <w:t>code:</w:t>
      </w:r>
      <w:r>
        <w:rPr>
          <w:spacing w:val="-2"/>
        </w:rPr>
        <w:t xml:space="preserve"> </w:t>
      </w:r>
      <w:r>
        <w:t>Leave</w:t>
      </w:r>
      <w:r>
        <w:rPr>
          <w:spacing w:val="-3"/>
        </w:rPr>
        <w:t xml:space="preserve"> </w:t>
      </w:r>
      <w:r>
        <w:t>of</w:t>
      </w:r>
      <w:r>
        <w:rPr>
          <w:spacing w:val="-1"/>
        </w:rPr>
        <w:t xml:space="preserve"> </w:t>
      </w:r>
      <w:r>
        <w:t>absence</w:t>
      </w:r>
      <w:r>
        <w:rPr>
          <w:spacing w:val="-3"/>
        </w:rPr>
        <w:t xml:space="preserve"> </w:t>
      </w:r>
      <w:proofErr w:type="spellStart"/>
      <w:r>
        <w:t>authorised</w:t>
      </w:r>
      <w:proofErr w:type="spellEnd"/>
      <w:r>
        <w:rPr>
          <w:spacing w:val="-3"/>
        </w:rPr>
        <w:t xml:space="preserve"> </w:t>
      </w:r>
      <w:r>
        <w:t>by</w:t>
      </w:r>
      <w:r>
        <w:rPr>
          <w:spacing w:val="-6"/>
        </w:rPr>
        <w:t xml:space="preserve"> </w:t>
      </w:r>
      <w:r>
        <w:t>the</w:t>
      </w:r>
      <w:r>
        <w:rPr>
          <w:spacing w:val="-3"/>
        </w:rPr>
        <w:t xml:space="preserve"> </w:t>
      </w:r>
      <w:r>
        <w:rPr>
          <w:spacing w:val="-2"/>
        </w:rPr>
        <w:t>school</w:t>
      </w:r>
    </w:p>
    <w:p w14:paraId="3800ADFF" w14:textId="77777777" w:rsidR="00D568BE" w:rsidRDefault="00D568BE">
      <w:pPr>
        <w:pStyle w:val="BodyText"/>
        <w:spacing w:before="4"/>
        <w:rPr>
          <w:b/>
          <w:sz w:val="24"/>
        </w:rPr>
      </w:pPr>
    </w:p>
    <w:p w14:paraId="01770DA9" w14:textId="77777777" w:rsidR="0052306F" w:rsidRDefault="001B0CA0" w:rsidP="0052306F">
      <w:pPr>
        <w:pStyle w:val="BodyText"/>
        <w:ind w:left="217" w:right="814"/>
        <w:jc w:val="both"/>
      </w:pPr>
      <w:r>
        <w:t>Schools can approve educational activities that take place away from the school providing they meet the requirements set out in regulations and guidance.</w:t>
      </w:r>
      <w:r w:rsidR="0052306F">
        <w:t xml:space="preserve"> </w:t>
      </w:r>
    </w:p>
    <w:p w14:paraId="194A61A7" w14:textId="1ECB89ED" w:rsidR="00D568BE" w:rsidRDefault="001B0CA0" w:rsidP="0052306F">
      <w:pPr>
        <w:pStyle w:val="BodyText"/>
        <w:ind w:left="217" w:right="814"/>
        <w:jc w:val="both"/>
      </w:pPr>
      <w:r>
        <w:t>In</w:t>
      </w:r>
      <w:r>
        <w:rPr>
          <w:spacing w:val="-3"/>
        </w:rPr>
        <w:t xml:space="preserve"> </w:t>
      </w:r>
      <w:r>
        <w:t>respect of</w:t>
      </w:r>
      <w:r>
        <w:rPr>
          <w:spacing w:val="2"/>
        </w:rPr>
        <w:t xml:space="preserve"> </w:t>
      </w:r>
      <w:r>
        <w:t>part-time</w:t>
      </w:r>
      <w:r>
        <w:rPr>
          <w:spacing w:val="-2"/>
        </w:rPr>
        <w:t xml:space="preserve"> </w:t>
      </w:r>
      <w:r>
        <w:t>timetables, the</w:t>
      </w:r>
      <w:r>
        <w:rPr>
          <w:spacing w:val="-2"/>
        </w:rPr>
        <w:t xml:space="preserve"> </w:t>
      </w:r>
      <w:r>
        <w:t>guidance</w:t>
      </w:r>
      <w:r>
        <w:rPr>
          <w:spacing w:val="-2"/>
        </w:rPr>
        <w:t xml:space="preserve"> states:</w:t>
      </w:r>
    </w:p>
    <w:p w14:paraId="4E616CD5" w14:textId="348A8ACC" w:rsidR="005F6D96" w:rsidRPr="00DA6D81" w:rsidRDefault="00E13314" w:rsidP="00DA6D81">
      <w:pPr>
        <w:spacing w:before="1"/>
        <w:ind w:left="937" w:right="816" w:hanging="1"/>
        <w:jc w:val="both"/>
        <w:rPr>
          <w:i/>
        </w:rPr>
      </w:pPr>
      <w:r>
        <w:t>In agreeing to a part-time timetable, a school has agreed to a pupil being absent from school for part of the week or day and therefore must record the absence accordingly (normally using code X or C2).</w:t>
      </w:r>
    </w:p>
    <w:p w14:paraId="2E0C6DC5" w14:textId="77777777" w:rsidR="005F6D96" w:rsidRDefault="005F6D96">
      <w:pPr>
        <w:pStyle w:val="BodyText"/>
        <w:spacing w:before="11"/>
        <w:rPr>
          <w:i/>
          <w:sz w:val="24"/>
        </w:rPr>
      </w:pPr>
    </w:p>
    <w:p w14:paraId="1A308A69" w14:textId="77777777" w:rsidR="00D568BE" w:rsidRPr="0074500F" w:rsidRDefault="001B0CA0">
      <w:pPr>
        <w:pStyle w:val="Heading1"/>
        <w:numPr>
          <w:ilvl w:val="0"/>
          <w:numId w:val="4"/>
        </w:numPr>
        <w:tabs>
          <w:tab w:val="left" w:pos="978"/>
        </w:tabs>
        <w:ind w:left="978" w:hanging="401"/>
        <w:rPr>
          <w:color w:val="9E1C64"/>
        </w:rPr>
      </w:pPr>
      <w:r w:rsidRPr="0074500F">
        <w:rPr>
          <w:smallCaps/>
          <w:color w:val="9E1C64"/>
        </w:rPr>
        <w:t>Reporting</w:t>
      </w:r>
      <w:r w:rsidRPr="0074500F">
        <w:rPr>
          <w:smallCaps/>
          <w:color w:val="9E1C64"/>
          <w:spacing w:val="21"/>
        </w:rPr>
        <w:t xml:space="preserve"> </w:t>
      </w:r>
      <w:r w:rsidRPr="0074500F">
        <w:rPr>
          <w:smallCaps/>
          <w:color w:val="9E1C64"/>
        </w:rPr>
        <w:t>Part-Time</w:t>
      </w:r>
      <w:r w:rsidRPr="0074500F">
        <w:rPr>
          <w:smallCaps/>
          <w:color w:val="9E1C64"/>
          <w:spacing w:val="25"/>
        </w:rPr>
        <w:t xml:space="preserve"> </w:t>
      </w:r>
      <w:r w:rsidRPr="0074500F">
        <w:rPr>
          <w:smallCaps/>
          <w:color w:val="9E1C64"/>
        </w:rPr>
        <w:t>Timetables</w:t>
      </w:r>
      <w:r w:rsidRPr="0074500F">
        <w:rPr>
          <w:smallCaps/>
          <w:color w:val="9E1C64"/>
          <w:spacing w:val="26"/>
        </w:rPr>
        <w:t xml:space="preserve"> </w:t>
      </w:r>
      <w:r w:rsidRPr="0074500F">
        <w:rPr>
          <w:smallCaps/>
          <w:color w:val="9E1C64"/>
        </w:rPr>
        <w:t>to</w:t>
      </w:r>
      <w:r w:rsidRPr="0074500F">
        <w:rPr>
          <w:smallCaps/>
          <w:color w:val="9E1C64"/>
          <w:spacing w:val="23"/>
        </w:rPr>
        <w:t xml:space="preserve"> </w:t>
      </w:r>
      <w:r w:rsidRPr="0074500F">
        <w:rPr>
          <w:smallCaps/>
          <w:color w:val="9E1C64"/>
        </w:rPr>
        <w:t>the</w:t>
      </w:r>
      <w:r w:rsidRPr="0074500F">
        <w:rPr>
          <w:smallCaps/>
          <w:color w:val="9E1C64"/>
          <w:spacing w:val="25"/>
        </w:rPr>
        <w:t xml:space="preserve"> </w:t>
      </w:r>
      <w:r w:rsidRPr="0074500F">
        <w:rPr>
          <w:smallCaps/>
          <w:color w:val="9E1C64"/>
        </w:rPr>
        <w:t>Local</w:t>
      </w:r>
      <w:r w:rsidRPr="0074500F">
        <w:rPr>
          <w:smallCaps/>
          <w:color w:val="9E1C64"/>
          <w:spacing w:val="25"/>
        </w:rPr>
        <w:t xml:space="preserve"> </w:t>
      </w:r>
      <w:r w:rsidRPr="0074500F">
        <w:rPr>
          <w:smallCaps/>
          <w:color w:val="9E1C64"/>
          <w:spacing w:val="-2"/>
        </w:rPr>
        <w:t>Authority</w:t>
      </w:r>
    </w:p>
    <w:p w14:paraId="533AA806" w14:textId="77777777" w:rsidR="00D568BE" w:rsidRDefault="00D568BE">
      <w:pPr>
        <w:pStyle w:val="BodyText"/>
        <w:spacing w:before="8"/>
        <w:rPr>
          <w:b/>
          <w:sz w:val="23"/>
        </w:rPr>
      </w:pPr>
    </w:p>
    <w:p w14:paraId="0C4CCBC5" w14:textId="5BF7CE26" w:rsidR="00D568BE" w:rsidRDefault="001B0CA0">
      <w:pPr>
        <w:pStyle w:val="Heading2"/>
        <w:spacing w:before="1" w:line="249" w:lineRule="auto"/>
        <w:ind w:right="861"/>
      </w:pPr>
      <w:r>
        <w:rPr>
          <w:color w:val="232323"/>
        </w:rPr>
        <w:t>Schools must notify the Inclusion Service of any reduced timetables at the point they</w:t>
      </w:r>
      <w:r>
        <w:rPr>
          <w:color w:val="232323"/>
          <w:spacing w:val="-5"/>
        </w:rPr>
        <w:t xml:space="preserve"> </w:t>
      </w:r>
      <w:r>
        <w:rPr>
          <w:color w:val="232323"/>
        </w:rPr>
        <w:t>are</w:t>
      </w:r>
      <w:r>
        <w:rPr>
          <w:color w:val="232323"/>
          <w:spacing w:val="-1"/>
        </w:rPr>
        <w:t xml:space="preserve"> </w:t>
      </w:r>
      <w:r>
        <w:rPr>
          <w:color w:val="232323"/>
        </w:rPr>
        <w:t>agreed. Schools</w:t>
      </w:r>
      <w:r>
        <w:rPr>
          <w:color w:val="232323"/>
          <w:spacing w:val="-1"/>
        </w:rPr>
        <w:t xml:space="preserve"> </w:t>
      </w:r>
      <w:r>
        <w:rPr>
          <w:color w:val="232323"/>
        </w:rPr>
        <w:t xml:space="preserve">must </w:t>
      </w:r>
      <w:r w:rsidR="009D365C">
        <w:rPr>
          <w:color w:val="232323"/>
        </w:rPr>
        <w:t xml:space="preserve">submit the </w:t>
      </w:r>
      <w:r>
        <w:rPr>
          <w:u w:val="single"/>
        </w:rPr>
        <w:t>2</w:t>
      </w:r>
      <w:r w:rsidR="00F44DE9">
        <w:rPr>
          <w:u w:val="single"/>
        </w:rPr>
        <w:t>5-26</w:t>
      </w:r>
      <w:r>
        <w:rPr>
          <w:spacing w:val="-1"/>
          <w:u w:val="single"/>
        </w:rPr>
        <w:t xml:space="preserve"> </w:t>
      </w:r>
      <w:hyperlink r:id="rId17">
        <w:r>
          <w:rPr>
            <w:u w:val="single"/>
          </w:rPr>
          <w:t>Part</w:t>
        </w:r>
      </w:hyperlink>
      <w:r>
        <w:rPr>
          <w:u w:val="single"/>
        </w:rPr>
        <w:t xml:space="preserve"> Time</w:t>
      </w:r>
      <w:r>
        <w:t xml:space="preserve"> </w:t>
      </w:r>
      <w:r>
        <w:rPr>
          <w:u w:val="single"/>
        </w:rPr>
        <w:t xml:space="preserve">Timetable reporting form </w:t>
      </w:r>
      <w:r>
        <w:t xml:space="preserve"> </w:t>
      </w:r>
      <w:r>
        <w:rPr>
          <w:color w:val="232323"/>
        </w:rPr>
        <w:t xml:space="preserve">and send to the Inclusion Team via email to </w:t>
      </w:r>
      <w:hyperlink r:id="rId18">
        <w:r>
          <w:rPr>
            <w:color w:val="0000FF"/>
            <w:spacing w:val="-2"/>
            <w:u w:val="single" w:color="0000FF"/>
          </w:rPr>
          <w:t>ptt@doncaster.gov.uk</w:t>
        </w:r>
      </w:hyperlink>
    </w:p>
    <w:p w14:paraId="7931F305" w14:textId="77777777" w:rsidR="00D568BE" w:rsidRDefault="00D568BE">
      <w:pPr>
        <w:pStyle w:val="BodyText"/>
        <w:spacing w:before="5"/>
        <w:rPr>
          <w:b/>
          <w:sz w:val="14"/>
        </w:rPr>
      </w:pPr>
    </w:p>
    <w:p w14:paraId="0C44F856" w14:textId="77777777" w:rsidR="00D568BE" w:rsidRDefault="001B0CA0">
      <w:pPr>
        <w:pStyle w:val="BodyText"/>
        <w:spacing w:before="94"/>
        <w:ind w:left="217" w:right="861"/>
      </w:pPr>
      <w:r>
        <w:rPr>
          <w:color w:val="232323"/>
        </w:rPr>
        <w:t>If the child is looked after or previously looked after, the information should also be copied</w:t>
      </w:r>
      <w:r>
        <w:rPr>
          <w:color w:val="232323"/>
          <w:spacing w:val="-1"/>
        </w:rPr>
        <w:t xml:space="preserve"> </w:t>
      </w:r>
      <w:r>
        <w:rPr>
          <w:color w:val="232323"/>
        </w:rPr>
        <w:t>to</w:t>
      </w:r>
      <w:r>
        <w:rPr>
          <w:color w:val="232323"/>
          <w:spacing w:val="-1"/>
        </w:rPr>
        <w:t xml:space="preserve"> </w:t>
      </w:r>
      <w:r>
        <w:rPr>
          <w:color w:val="232323"/>
        </w:rPr>
        <w:t>the</w:t>
      </w:r>
      <w:r>
        <w:rPr>
          <w:color w:val="232323"/>
          <w:spacing w:val="-1"/>
        </w:rPr>
        <w:t xml:space="preserve"> </w:t>
      </w:r>
      <w:r>
        <w:rPr>
          <w:color w:val="232323"/>
        </w:rPr>
        <w:t>Virtual</w:t>
      </w:r>
      <w:r>
        <w:rPr>
          <w:color w:val="232323"/>
          <w:spacing w:val="-1"/>
        </w:rPr>
        <w:t xml:space="preserve"> </w:t>
      </w:r>
      <w:r>
        <w:rPr>
          <w:color w:val="232323"/>
        </w:rPr>
        <w:t>School</w:t>
      </w:r>
      <w:r>
        <w:rPr>
          <w:color w:val="232323"/>
          <w:spacing w:val="-1"/>
        </w:rPr>
        <w:t xml:space="preserve"> </w:t>
      </w:r>
      <w:r>
        <w:rPr>
          <w:color w:val="232323"/>
        </w:rPr>
        <w:t>contact. Please</w:t>
      </w:r>
      <w:r>
        <w:rPr>
          <w:color w:val="232323"/>
          <w:spacing w:val="-1"/>
        </w:rPr>
        <w:t xml:space="preserve"> </w:t>
      </w:r>
      <w:r>
        <w:rPr>
          <w:color w:val="232323"/>
        </w:rPr>
        <w:t>do</w:t>
      </w:r>
      <w:r>
        <w:rPr>
          <w:color w:val="232323"/>
          <w:spacing w:val="-1"/>
        </w:rPr>
        <w:t xml:space="preserve"> </w:t>
      </w:r>
      <w:r>
        <w:rPr>
          <w:color w:val="232323"/>
        </w:rPr>
        <w:t>not send</w:t>
      </w:r>
      <w:r>
        <w:rPr>
          <w:color w:val="232323"/>
          <w:spacing w:val="-1"/>
        </w:rPr>
        <w:t xml:space="preserve"> </w:t>
      </w:r>
      <w:r>
        <w:rPr>
          <w:color w:val="232323"/>
        </w:rPr>
        <w:t>originals. It is important that schools retain the original signed copy for their own records.</w:t>
      </w:r>
    </w:p>
    <w:p w14:paraId="4CF7B5E9" w14:textId="77777777" w:rsidR="00D568BE" w:rsidRDefault="00D568BE">
      <w:pPr>
        <w:pStyle w:val="BodyText"/>
        <w:spacing w:before="3"/>
        <w:rPr>
          <w:sz w:val="23"/>
        </w:rPr>
      </w:pPr>
    </w:p>
    <w:p w14:paraId="560A8E19" w14:textId="77777777" w:rsidR="00D568BE" w:rsidRDefault="001B0CA0">
      <w:pPr>
        <w:pStyle w:val="ListParagraph"/>
        <w:numPr>
          <w:ilvl w:val="1"/>
          <w:numId w:val="4"/>
        </w:numPr>
        <w:tabs>
          <w:tab w:val="left" w:pos="937"/>
        </w:tabs>
        <w:ind w:right="818" w:hanging="360"/>
        <w:jc w:val="both"/>
        <w:rPr>
          <w:rFonts w:ascii="Symbol" w:hAnsi="Symbol"/>
        </w:rPr>
      </w:pPr>
      <w:r>
        <w:t>Doncaster Council requires all schools to</w:t>
      </w:r>
      <w:r>
        <w:rPr>
          <w:spacing w:val="-2"/>
        </w:rPr>
        <w:t xml:space="preserve"> </w:t>
      </w:r>
      <w:r>
        <w:t>report any</w:t>
      </w:r>
      <w:r>
        <w:rPr>
          <w:spacing w:val="-4"/>
        </w:rPr>
        <w:t xml:space="preserve"> </w:t>
      </w:r>
      <w:r>
        <w:t>pupils</w:t>
      </w:r>
      <w:r>
        <w:rPr>
          <w:spacing w:val="-1"/>
        </w:rPr>
        <w:t xml:space="preserve"> </w:t>
      </w:r>
      <w:r>
        <w:t>who</w:t>
      </w:r>
      <w:r>
        <w:rPr>
          <w:spacing w:val="-2"/>
        </w:rPr>
        <w:t xml:space="preserve"> </w:t>
      </w:r>
      <w:r>
        <w:t>are</w:t>
      </w:r>
      <w:r>
        <w:rPr>
          <w:spacing w:val="-2"/>
        </w:rPr>
        <w:t xml:space="preserve"> </w:t>
      </w:r>
      <w:r>
        <w:t>accessing a part-time timetable to the Local Authority without delay.</w:t>
      </w:r>
    </w:p>
    <w:p w14:paraId="6DFA48D8" w14:textId="77777777" w:rsidR="00D568BE" w:rsidRDefault="001B0CA0">
      <w:pPr>
        <w:pStyle w:val="ListParagraph"/>
        <w:numPr>
          <w:ilvl w:val="1"/>
          <w:numId w:val="4"/>
        </w:numPr>
        <w:tabs>
          <w:tab w:val="left" w:pos="935"/>
          <w:tab w:val="left" w:pos="937"/>
        </w:tabs>
        <w:spacing w:before="1"/>
        <w:ind w:right="816"/>
        <w:jc w:val="both"/>
        <w:rPr>
          <w:rFonts w:ascii="Symbol" w:hAnsi="Symbol"/>
        </w:rPr>
      </w:pPr>
      <w:r>
        <w:t>Current</w:t>
      </w:r>
      <w:r>
        <w:rPr>
          <w:spacing w:val="40"/>
        </w:rPr>
        <w:t xml:space="preserve"> </w:t>
      </w:r>
      <w:r>
        <w:t>guidance from</w:t>
      </w:r>
      <w:r>
        <w:rPr>
          <w:spacing w:val="40"/>
        </w:rPr>
        <w:t xml:space="preserve"> </w:t>
      </w:r>
      <w:r>
        <w:t>OFSTED states that all schools should notify the</w:t>
      </w:r>
      <w:r>
        <w:rPr>
          <w:spacing w:val="40"/>
        </w:rPr>
        <w:t xml:space="preserve"> </w:t>
      </w:r>
      <w:r>
        <w:t xml:space="preserve">Local Authority of any part-time </w:t>
      </w:r>
      <w:proofErr w:type="gramStart"/>
      <w:r>
        <w:t>arrangements</w:t>
      </w:r>
      <w:proofErr w:type="gramEnd"/>
      <w:r>
        <w:t xml:space="preserve"> and this is likely to be monitored through inspections.</w:t>
      </w:r>
    </w:p>
    <w:p w14:paraId="35C978A9" w14:textId="77777777" w:rsidR="00D568BE" w:rsidRDefault="001B0CA0">
      <w:pPr>
        <w:pStyle w:val="ListParagraph"/>
        <w:numPr>
          <w:ilvl w:val="1"/>
          <w:numId w:val="4"/>
        </w:numPr>
        <w:tabs>
          <w:tab w:val="left" w:pos="935"/>
          <w:tab w:val="left" w:pos="937"/>
        </w:tabs>
        <w:spacing w:before="2"/>
        <w:ind w:right="816"/>
        <w:jc w:val="both"/>
        <w:rPr>
          <w:rFonts w:ascii="Symbol" w:hAnsi="Symbol"/>
        </w:rPr>
      </w:pPr>
      <w:r>
        <w:t xml:space="preserve">Schools should complete the Doncaster </w:t>
      </w:r>
      <w:r>
        <w:rPr>
          <w:color w:val="333333"/>
        </w:rPr>
        <w:t xml:space="preserve">Part Time Timetable Reporting Form </w:t>
      </w:r>
      <w:r>
        <w:t>for each pupil that is accessing a reduced timetable.</w:t>
      </w:r>
    </w:p>
    <w:p w14:paraId="0D26BE58" w14:textId="77777777" w:rsidR="00D568BE" w:rsidRDefault="001B0CA0">
      <w:pPr>
        <w:pStyle w:val="ListParagraph"/>
        <w:numPr>
          <w:ilvl w:val="1"/>
          <w:numId w:val="4"/>
        </w:numPr>
        <w:tabs>
          <w:tab w:val="left" w:pos="936"/>
          <w:tab w:val="left" w:pos="938"/>
        </w:tabs>
        <w:ind w:left="938" w:right="815"/>
        <w:jc w:val="both"/>
        <w:rPr>
          <w:rFonts w:ascii="Symbol" w:hAnsi="Symbol"/>
        </w:rPr>
      </w:pPr>
      <w:r>
        <w:t xml:space="preserve">Section one should be fully completed when the part-time timetable is implemented. The report form should be sent to </w:t>
      </w:r>
      <w:hyperlink r:id="rId19">
        <w:r>
          <w:rPr>
            <w:color w:val="0000FF"/>
            <w:u w:val="single" w:color="0000FF"/>
          </w:rPr>
          <w:t>ptt@doncaster.gov.uk</w:t>
        </w:r>
      </w:hyperlink>
    </w:p>
    <w:p w14:paraId="2260EC5E" w14:textId="77777777" w:rsidR="00D568BE" w:rsidRDefault="001B0CA0">
      <w:pPr>
        <w:pStyle w:val="ListParagraph"/>
        <w:numPr>
          <w:ilvl w:val="1"/>
          <w:numId w:val="4"/>
        </w:numPr>
        <w:tabs>
          <w:tab w:val="left" w:pos="935"/>
          <w:tab w:val="left" w:pos="937"/>
        </w:tabs>
        <w:spacing w:before="2"/>
        <w:ind w:right="819"/>
        <w:jc w:val="both"/>
        <w:rPr>
          <w:rFonts w:ascii="Symbol" w:hAnsi="Symbol"/>
        </w:rPr>
      </w:pPr>
      <w:r>
        <w:t xml:space="preserve">Schools do not need to wait for </w:t>
      </w:r>
      <w:proofErr w:type="spellStart"/>
      <w:r>
        <w:t>authorisation</w:t>
      </w:r>
      <w:proofErr w:type="spellEnd"/>
      <w:r>
        <w:rPr>
          <w:spacing w:val="-1"/>
        </w:rPr>
        <w:t xml:space="preserve"> </w:t>
      </w:r>
      <w:r>
        <w:t>from the</w:t>
      </w:r>
      <w:r>
        <w:rPr>
          <w:spacing w:val="-1"/>
        </w:rPr>
        <w:t xml:space="preserve"> </w:t>
      </w:r>
      <w:r>
        <w:t>LA</w:t>
      </w:r>
      <w:r>
        <w:rPr>
          <w:spacing w:val="-1"/>
        </w:rPr>
        <w:t xml:space="preserve"> </w:t>
      </w:r>
      <w:r>
        <w:t>before</w:t>
      </w:r>
      <w:r>
        <w:rPr>
          <w:spacing w:val="-1"/>
        </w:rPr>
        <w:t xml:space="preserve"> </w:t>
      </w:r>
      <w:r>
        <w:t>commencing the part-time timetable.</w:t>
      </w:r>
    </w:p>
    <w:p w14:paraId="7B58A70A" w14:textId="77777777" w:rsidR="00D568BE" w:rsidRDefault="001B0CA0">
      <w:pPr>
        <w:pStyle w:val="ListParagraph"/>
        <w:numPr>
          <w:ilvl w:val="1"/>
          <w:numId w:val="4"/>
        </w:numPr>
        <w:tabs>
          <w:tab w:val="left" w:pos="935"/>
          <w:tab w:val="left" w:pos="937"/>
        </w:tabs>
        <w:ind w:right="815"/>
        <w:jc w:val="both"/>
        <w:rPr>
          <w:rFonts w:ascii="Symbol" w:hAnsi="Symbol"/>
        </w:rPr>
      </w:pPr>
      <w:r>
        <w:t>Section 2 should be completed every</w:t>
      </w:r>
      <w:r>
        <w:rPr>
          <w:spacing w:val="-4"/>
        </w:rPr>
        <w:t xml:space="preserve"> </w:t>
      </w:r>
      <w:r>
        <w:t>time</w:t>
      </w:r>
      <w:r>
        <w:rPr>
          <w:spacing w:val="-1"/>
        </w:rPr>
        <w:t xml:space="preserve"> </w:t>
      </w:r>
      <w:r>
        <w:t>the</w:t>
      </w:r>
      <w:r>
        <w:rPr>
          <w:spacing w:val="-2"/>
        </w:rPr>
        <w:t xml:space="preserve"> </w:t>
      </w:r>
      <w:r>
        <w:t>part-time</w:t>
      </w:r>
      <w:r>
        <w:rPr>
          <w:spacing w:val="-2"/>
        </w:rPr>
        <w:t xml:space="preserve"> </w:t>
      </w:r>
      <w:r>
        <w:t>timetable</w:t>
      </w:r>
      <w:r>
        <w:rPr>
          <w:spacing w:val="-2"/>
        </w:rPr>
        <w:t xml:space="preserve"> </w:t>
      </w:r>
      <w:r>
        <w:t>is</w:t>
      </w:r>
      <w:r>
        <w:rPr>
          <w:spacing w:val="-1"/>
        </w:rPr>
        <w:t xml:space="preserve"> </w:t>
      </w:r>
      <w:r>
        <w:t>reviewed/ adjusted.</w:t>
      </w:r>
      <w:r>
        <w:rPr>
          <w:spacing w:val="40"/>
        </w:rPr>
        <w:t xml:space="preserve"> </w:t>
      </w:r>
      <w:r>
        <w:t>The</w:t>
      </w:r>
      <w:r>
        <w:rPr>
          <w:spacing w:val="40"/>
        </w:rPr>
        <w:t xml:space="preserve"> </w:t>
      </w:r>
      <w:r>
        <w:t>updated</w:t>
      </w:r>
      <w:r>
        <w:rPr>
          <w:spacing w:val="40"/>
        </w:rPr>
        <w:t xml:space="preserve"> </w:t>
      </w:r>
      <w:r>
        <w:t>reporting</w:t>
      </w:r>
      <w:r>
        <w:rPr>
          <w:spacing w:val="40"/>
        </w:rPr>
        <w:t xml:space="preserve"> </w:t>
      </w:r>
      <w:r>
        <w:t>form</w:t>
      </w:r>
      <w:r>
        <w:rPr>
          <w:spacing w:val="40"/>
        </w:rPr>
        <w:t xml:space="preserve"> </w:t>
      </w:r>
      <w:r>
        <w:t>should</w:t>
      </w:r>
      <w:r>
        <w:rPr>
          <w:spacing w:val="40"/>
        </w:rPr>
        <w:t xml:space="preserve"> </w:t>
      </w:r>
      <w:r>
        <w:t>be</w:t>
      </w:r>
      <w:r>
        <w:rPr>
          <w:spacing w:val="40"/>
        </w:rPr>
        <w:t xml:space="preserve"> </w:t>
      </w:r>
      <w:r>
        <w:t>sent</w:t>
      </w:r>
      <w:r>
        <w:rPr>
          <w:spacing w:val="40"/>
        </w:rPr>
        <w:t xml:space="preserve"> </w:t>
      </w:r>
      <w:r>
        <w:t xml:space="preserve">to </w:t>
      </w:r>
      <w:hyperlink r:id="rId20">
        <w:r>
          <w:rPr>
            <w:color w:val="0000FF"/>
            <w:spacing w:val="-2"/>
            <w:u w:val="single" w:color="0000FF"/>
          </w:rPr>
          <w:t>ptt@doncaster.gov.uk</w:t>
        </w:r>
      </w:hyperlink>
    </w:p>
    <w:p w14:paraId="130D231F" w14:textId="77777777" w:rsidR="00D568BE" w:rsidRDefault="001B0CA0">
      <w:pPr>
        <w:pStyle w:val="ListParagraph"/>
        <w:numPr>
          <w:ilvl w:val="1"/>
          <w:numId w:val="4"/>
        </w:numPr>
        <w:tabs>
          <w:tab w:val="left" w:pos="935"/>
          <w:tab w:val="left" w:pos="937"/>
        </w:tabs>
        <w:spacing w:before="2"/>
        <w:ind w:right="817"/>
        <w:jc w:val="both"/>
        <w:rPr>
          <w:rFonts w:ascii="Symbol" w:hAnsi="Symbol"/>
        </w:rPr>
      </w:pPr>
      <w:r>
        <w:t xml:space="preserve">Section 3 should be completed when the part-time timetable is terminated. The updated reporting form should be sent to </w:t>
      </w:r>
      <w:hyperlink r:id="rId21">
        <w:r>
          <w:rPr>
            <w:color w:val="0000FF"/>
            <w:u w:val="single" w:color="0000FF"/>
          </w:rPr>
          <w:t>ptt@doncaster.gov.uk</w:t>
        </w:r>
      </w:hyperlink>
    </w:p>
    <w:p w14:paraId="7A0912BB" w14:textId="77777777" w:rsidR="00D568BE" w:rsidRDefault="00D568BE">
      <w:pPr>
        <w:pStyle w:val="BodyText"/>
        <w:spacing w:before="6"/>
        <w:rPr>
          <w:sz w:val="16"/>
        </w:rPr>
      </w:pPr>
    </w:p>
    <w:p w14:paraId="49209229" w14:textId="77777777" w:rsidR="00D568BE" w:rsidRPr="0074500F" w:rsidRDefault="001B0CA0">
      <w:pPr>
        <w:pStyle w:val="Heading1"/>
        <w:spacing w:before="93"/>
        <w:ind w:left="217" w:firstLine="0"/>
        <w:rPr>
          <w:color w:val="9E1C64"/>
        </w:rPr>
      </w:pPr>
      <w:r w:rsidRPr="0074500F">
        <w:rPr>
          <w:smallCaps/>
          <w:color w:val="9E1C64"/>
        </w:rPr>
        <w:t>13-</w:t>
      </w:r>
      <w:r w:rsidRPr="0074500F">
        <w:rPr>
          <w:smallCaps/>
          <w:color w:val="9E1C64"/>
          <w:spacing w:val="7"/>
        </w:rPr>
        <w:t xml:space="preserve"> </w:t>
      </w:r>
      <w:r w:rsidRPr="0074500F">
        <w:rPr>
          <w:smallCaps/>
          <w:color w:val="9E1C64"/>
        </w:rPr>
        <w:t>Further</w:t>
      </w:r>
      <w:r w:rsidRPr="0074500F">
        <w:rPr>
          <w:smallCaps/>
          <w:color w:val="9E1C64"/>
          <w:spacing w:val="26"/>
        </w:rPr>
        <w:t xml:space="preserve"> </w:t>
      </w:r>
      <w:r w:rsidRPr="0074500F">
        <w:rPr>
          <w:smallCaps/>
          <w:color w:val="9E1C64"/>
          <w:spacing w:val="-2"/>
        </w:rPr>
        <w:t>Advice</w:t>
      </w:r>
    </w:p>
    <w:p w14:paraId="0193FD0D" w14:textId="77777777" w:rsidR="00D568BE" w:rsidRDefault="00D568BE">
      <w:pPr>
        <w:pStyle w:val="BodyText"/>
        <w:spacing w:before="8"/>
        <w:rPr>
          <w:b/>
          <w:sz w:val="24"/>
        </w:rPr>
      </w:pPr>
    </w:p>
    <w:p w14:paraId="255F7A25" w14:textId="77777777" w:rsidR="00D568BE" w:rsidRDefault="001B0CA0">
      <w:pPr>
        <w:pStyle w:val="ListParagraph"/>
        <w:numPr>
          <w:ilvl w:val="0"/>
          <w:numId w:val="1"/>
        </w:numPr>
        <w:tabs>
          <w:tab w:val="left" w:pos="937"/>
        </w:tabs>
        <w:spacing w:before="1"/>
        <w:ind w:right="955" w:hanging="360"/>
      </w:pPr>
      <w:r>
        <w:t>If you</w:t>
      </w:r>
      <w:r>
        <w:rPr>
          <w:spacing w:val="-1"/>
        </w:rPr>
        <w:t xml:space="preserve"> </w:t>
      </w:r>
      <w:r>
        <w:t>require</w:t>
      </w:r>
      <w:r>
        <w:rPr>
          <w:spacing w:val="-1"/>
        </w:rPr>
        <w:t xml:space="preserve"> </w:t>
      </w:r>
      <w:r>
        <w:t>further advice</w:t>
      </w:r>
      <w:r>
        <w:rPr>
          <w:spacing w:val="-1"/>
        </w:rPr>
        <w:t xml:space="preserve"> </w:t>
      </w:r>
      <w:r>
        <w:t>on</w:t>
      </w:r>
      <w:r>
        <w:rPr>
          <w:spacing w:val="-1"/>
        </w:rPr>
        <w:t xml:space="preserve"> </w:t>
      </w:r>
      <w:r>
        <w:t>the</w:t>
      </w:r>
      <w:r>
        <w:rPr>
          <w:spacing w:val="-1"/>
        </w:rPr>
        <w:t xml:space="preserve"> </w:t>
      </w:r>
      <w:r>
        <w:t>use</w:t>
      </w:r>
      <w:r>
        <w:rPr>
          <w:spacing w:val="-1"/>
        </w:rPr>
        <w:t xml:space="preserve"> </w:t>
      </w:r>
      <w:r>
        <w:t>of reduced</w:t>
      </w:r>
      <w:r>
        <w:rPr>
          <w:spacing w:val="-1"/>
        </w:rPr>
        <w:t xml:space="preserve"> </w:t>
      </w:r>
      <w:proofErr w:type="gramStart"/>
      <w:r>
        <w:t>timetables</w:t>
      </w:r>
      <w:proofErr w:type="gramEnd"/>
      <w:r>
        <w:t xml:space="preserve"> please</w:t>
      </w:r>
      <w:r>
        <w:rPr>
          <w:spacing w:val="-1"/>
        </w:rPr>
        <w:t xml:space="preserve"> </w:t>
      </w:r>
      <w:r>
        <w:t xml:space="preserve">contact the Engagement &amp; Behaviour Team at </w:t>
      </w:r>
      <w:hyperlink r:id="rId22">
        <w:r>
          <w:rPr>
            <w:color w:val="0000FF"/>
            <w:u w:val="single" w:color="0000FF"/>
          </w:rPr>
          <w:t>ptt@doncaster.gov.uk</w:t>
        </w:r>
      </w:hyperlink>
      <w:r>
        <w:rPr>
          <w:color w:val="0000FF"/>
        </w:rPr>
        <w:t xml:space="preserve"> </w:t>
      </w:r>
      <w:r>
        <w:t xml:space="preserve">or on 01302 </w:t>
      </w:r>
      <w:r>
        <w:rPr>
          <w:spacing w:val="-2"/>
        </w:rPr>
        <w:t>734210.</w:t>
      </w:r>
    </w:p>
    <w:p w14:paraId="5ADDAD8A" w14:textId="77777777" w:rsidR="00D568BE" w:rsidRDefault="001B0CA0">
      <w:pPr>
        <w:pStyle w:val="ListParagraph"/>
        <w:numPr>
          <w:ilvl w:val="0"/>
          <w:numId w:val="1"/>
        </w:numPr>
        <w:tabs>
          <w:tab w:val="left" w:pos="937"/>
        </w:tabs>
        <w:spacing w:before="2"/>
        <w:ind w:right="906" w:hanging="360"/>
      </w:pPr>
      <w:r>
        <w:t>Alternatively,</w:t>
      </w:r>
      <w:r>
        <w:rPr>
          <w:spacing w:val="-1"/>
        </w:rPr>
        <w:t xml:space="preserve"> </w:t>
      </w:r>
      <w:r>
        <w:t>you</w:t>
      </w:r>
      <w:r>
        <w:rPr>
          <w:spacing w:val="-3"/>
        </w:rPr>
        <w:t xml:space="preserve"> </w:t>
      </w:r>
      <w:r>
        <w:t>can</w:t>
      </w:r>
      <w:r>
        <w:rPr>
          <w:spacing w:val="-3"/>
        </w:rPr>
        <w:t xml:space="preserve"> </w:t>
      </w:r>
      <w:r>
        <w:t>contact</w:t>
      </w:r>
      <w:r>
        <w:rPr>
          <w:spacing w:val="-1"/>
        </w:rPr>
        <w:t xml:space="preserve"> </w:t>
      </w:r>
      <w:r>
        <w:t>Behaviour</w:t>
      </w:r>
      <w:r>
        <w:rPr>
          <w:spacing w:val="-1"/>
        </w:rPr>
        <w:t xml:space="preserve"> </w:t>
      </w:r>
      <w:r>
        <w:t>Outreach</w:t>
      </w:r>
      <w:r>
        <w:rPr>
          <w:spacing w:val="-3"/>
        </w:rPr>
        <w:t xml:space="preserve"> </w:t>
      </w:r>
      <w:r>
        <w:t>Support</w:t>
      </w:r>
      <w:r>
        <w:rPr>
          <w:spacing w:val="-1"/>
        </w:rPr>
        <w:t xml:space="preserve"> </w:t>
      </w:r>
      <w:r>
        <w:t>Service</w:t>
      </w:r>
      <w:r>
        <w:rPr>
          <w:spacing w:val="-3"/>
        </w:rPr>
        <w:t xml:space="preserve"> </w:t>
      </w:r>
      <w:r>
        <w:t>on</w:t>
      </w:r>
      <w:r>
        <w:rPr>
          <w:spacing w:val="-3"/>
        </w:rPr>
        <w:t xml:space="preserve"> </w:t>
      </w:r>
      <w:r>
        <w:t xml:space="preserve">01302 </w:t>
      </w:r>
      <w:r>
        <w:rPr>
          <w:spacing w:val="-2"/>
        </w:rPr>
        <w:t>736295.</w:t>
      </w:r>
    </w:p>
    <w:p w14:paraId="05577325" w14:textId="77777777" w:rsidR="00D568BE" w:rsidRDefault="001B0CA0">
      <w:pPr>
        <w:pStyle w:val="ListParagraph"/>
        <w:numPr>
          <w:ilvl w:val="0"/>
          <w:numId w:val="1"/>
        </w:numPr>
        <w:tabs>
          <w:tab w:val="left" w:pos="937"/>
        </w:tabs>
        <w:ind w:right="1010" w:hanging="360"/>
      </w:pPr>
      <w:r>
        <w:t>Please</w:t>
      </w:r>
      <w:r>
        <w:rPr>
          <w:spacing w:val="-1"/>
        </w:rPr>
        <w:t xml:space="preserve"> </w:t>
      </w:r>
      <w:r>
        <w:t>consult the</w:t>
      </w:r>
      <w:r>
        <w:rPr>
          <w:spacing w:val="-1"/>
        </w:rPr>
        <w:t xml:space="preserve"> </w:t>
      </w:r>
      <w:r>
        <w:t>checklist below</w:t>
      </w:r>
      <w:r>
        <w:rPr>
          <w:spacing w:val="-4"/>
        </w:rPr>
        <w:t xml:space="preserve"> </w:t>
      </w:r>
      <w:r>
        <w:t>for guidance</w:t>
      </w:r>
      <w:r>
        <w:rPr>
          <w:spacing w:val="-1"/>
        </w:rPr>
        <w:t xml:space="preserve"> </w:t>
      </w:r>
      <w:r>
        <w:t>before</w:t>
      </w:r>
      <w:r>
        <w:rPr>
          <w:spacing w:val="-1"/>
        </w:rPr>
        <w:t xml:space="preserve"> </w:t>
      </w:r>
      <w:r>
        <w:t>implementing a</w:t>
      </w:r>
      <w:r>
        <w:rPr>
          <w:spacing w:val="-1"/>
        </w:rPr>
        <w:t xml:space="preserve"> </w:t>
      </w:r>
      <w:r>
        <w:t>part- time timetable.</w:t>
      </w:r>
    </w:p>
    <w:p w14:paraId="06E912BC" w14:textId="77777777" w:rsidR="00D568BE" w:rsidRDefault="00D568BE">
      <w:pPr>
        <w:sectPr w:rsidR="00D568BE">
          <w:pgSz w:w="11910" w:h="16840"/>
          <w:pgMar w:top="1420" w:right="980" w:bottom="280" w:left="1580" w:header="206" w:footer="0" w:gutter="0"/>
          <w:cols w:space="720"/>
        </w:sectPr>
      </w:pPr>
    </w:p>
    <w:p w14:paraId="368063EE" w14:textId="77777777" w:rsidR="00D568BE" w:rsidRDefault="00D568BE">
      <w:pPr>
        <w:pStyle w:val="BodyText"/>
        <w:rPr>
          <w:sz w:val="20"/>
        </w:rPr>
      </w:pPr>
    </w:p>
    <w:p w14:paraId="76866CB0" w14:textId="77777777" w:rsidR="00D568BE" w:rsidRDefault="00D568BE">
      <w:pPr>
        <w:pStyle w:val="BodyText"/>
        <w:spacing w:before="8"/>
        <w:rPr>
          <w:sz w:val="18"/>
        </w:rPr>
      </w:pPr>
    </w:p>
    <w:p w14:paraId="1E0483DE" w14:textId="77777777" w:rsidR="00D568BE" w:rsidRPr="0074500F" w:rsidRDefault="001B0CA0">
      <w:pPr>
        <w:pStyle w:val="Heading1"/>
        <w:spacing w:before="92"/>
        <w:ind w:left="217" w:firstLine="0"/>
        <w:rPr>
          <w:color w:val="9E1C64"/>
        </w:rPr>
      </w:pPr>
      <w:r w:rsidRPr="0074500F">
        <w:rPr>
          <w:smallCaps/>
          <w:color w:val="9E1C64"/>
        </w:rPr>
        <w:t>Part-Time</w:t>
      </w:r>
      <w:r w:rsidRPr="0074500F">
        <w:rPr>
          <w:smallCaps/>
          <w:color w:val="9E1C64"/>
          <w:spacing w:val="26"/>
        </w:rPr>
        <w:t xml:space="preserve"> </w:t>
      </w:r>
      <w:r w:rsidRPr="0074500F">
        <w:rPr>
          <w:smallCaps/>
          <w:color w:val="9E1C64"/>
        </w:rPr>
        <w:t>Timetable</w:t>
      </w:r>
      <w:r w:rsidRPr="0074500F">
        <w:rPr>
          <w:smallCaps/>
          <w:color w:val="9E1C64"/>
          <w:spacing w:val="26"/>
        </w:rPr>
        <w:t xml:space="preserve"> </w:t>
      </w:r>
      <w:r w:rsidRPr="0074500F">
        <w:rPr>
          <w:smallCaps/>
          <w:color w:val="9E1C64"/>
        </w:rPr>
        <w:t>–</w:t>
      </w:r>
      <w:r w:rsidRPr="0074500F">
        <w:rPr>
          <w:smallCaps/>
          <w:color w:val="9E1C64"/>
          <w:spacing w:val="8"/>
        </w:rPr>
        <w:t xml:space="preserve"> </w:t>
      </w:r>
      <w:r w:rsidRPr="0074500F">
        <w:rPr>
          <w:smallCaps/>
          <w:color w:val="9E1C64"/>
        </w:rPr>
        <w:t>Checklist</w:t>
      </w:r>
      <w:r w:rsidRPr="0074500F">
        <w:rPr>
          <w:smallCaps/>
          <w:color w:val="9E1C64"/>
          <w:spacing w:val="27"/>
        </w:rPr>
        <w:t xml:space="preserve"> </w:t>
      </w:r>
      <w:r w:rsidRPr="0074500F">
        <w:rPr>
          <w:smallCaps/>
          <w:color w:val="9E1C64"/>
        </w:rPr>
        <w:t>for</w:t>
      </w:r>
      <w:r w:rsidRPr="0074500F">
        <w:rPr>
          <w:smallCaps/>
          <w:color w:val="9E1C64"/>
          <w:spacing w:val="25"/>
        </w:rPr>
        <w:t xml:space="preserve"> </w:t>
      </w:r>
      <w:r w:rsidRPr="0074500F">
        <w:rPr>
          <w:smallCaps/>
          <w:color w:val="9E1C64"/>
          <w:spacing w:val="-2"/>
        </w:rPr>
        <w:t>school</w:t>
      </w:r>
    </w:p>
    <w:p w14:paraId="2E438CBA" w14:textId="77777777" w:rsidR="00D568BE" w:rsidRDefault="001B0CA0">
      <w:pPr>
        <w:pStyle w:val="BodyText"/>
        <w:spacing w:before="2"/>
        <w:ind w:left="217" w:right="861"/>
      </w:pPr>
      <w:r>
        <w:t>Doncaster Council</w:t>
      </w:r>
      <w:r>
        <w:rPr>
          <w:spacing w:val="-2"/>
        </w:rPr>
        <w:t xml:space="preserve"> </w:t>
      </w:r>
      <w:r>
        <w:t>advise</w:t>
      </w:r>
      <w:r>
        <w:rPr>
          <w:spacing w:val="-2"/>
        </w:rPr>
        <w:t xml:space="preserve"> </w:t>
      </w:r>
      <w:r>
        <w:t>all</w:t>
      </w:r>
      <w:r>
        <w:rPr>
          <w:spacing w:val="-2"/>
        </w:rPr>
        <w:t xml:space="preserve"> </w:t>
      </w:r>
      <w:r>
        <w:t>schools</w:t>
      </w:r>
      <w:r>
        <w:rPr>
          <w:spacing w:val="-1"/>
        </w:rPr>
        <w:t xml:space="preserve"> </w:t>
      </w:r>
      <w:r>
        <w:t>to</w:t>
      </w:r>
      <w:r>
        <w:rPr>
          <w:spacing w:val="-2"/>
        </w:rPr>
        <w:t xml:space="preserve"> </w:t>
      </w:r>
      <w:r>
        <w:t>complete</w:t>
      </w:r>
      <w:r>
        <w:rPr>
          <w:spacing w:val="-2"/>
        </w:rPr>
        <w:t xml:space="preserve"> </w:t>
      </w:r>
      <w:r>
        <w:t>the</w:t>
      </w:r>
      <w:r>
        <w:rPr>
          <w:spacing w:val="-2"/>
        </w:rPr>
        <w:t xml:space="preserve"> </w:t>
      </w:r>
      <w:r>
        <w:t>checklist below</w:t>
      </w:r>
      <w:r>
        <w:rPr>
          <w:spacing w:val="-5"/>
        </w:rPr>
        <w:t xml:space="preserve"> </w:t>
      </w:r>
      <w:r>
        <w:t>before implementing any part-time timetable.</w:t>
      </w:r>
    </w:p>
    <w:p w14:paraId="707A946F" w14:textId="77777777" w:rsidR="00D568BE" w:rsidRDefault="00D568BE">
      <w:pPr>
        <w:pStyle w:val="BodyText"/>
        <w:spacing w:before="4"/>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8033"/>
      </w:tblGrid>
      <w:tr w:rsidR="00D568BE" w14:paraId="18410284" w14:textId="77777777">
        <w:trPr>
          <w:trHeight w:val="1017"/>
        </w:trPr>
        <w:tc>
          <w:tcPr>
            <w:tcW w:w="1087" w:type="dxa"/>
          </w:tcPr>
          <w:p w14:paraId="299D5080" w14:textId="77777777" w:rsidR="00D568BE" w:rsidRDefault="00D568BE">
            <w:pPr>
              <w:pStyle w:val="TableParagraph"/>
              <w:rPr>
                <w:rFonts w:ascii="Times New Roman"/>
              </w:rPr>
            </w:pPr>
          </w:p>
        </w:tc>
        <w:tc>
          <w:tcPr>
            <w:tcW w:w="8033" w:type="dxa"/>
          </w:tcPr>
          <w:p w14:paraId="132600D1" w14:textId="77777777" w:rsidR="00D568BE" w:rsidRDefault="00D568BE">
            <w:pPr>
              <w:pStyle w:val="TableParagraph"/>
              <w:spacing w:before="1"/>
            </w:pPr>
          </w:p>
          <w:p w14:paraId="33F9FBE3" w14:textId="77777777" w:rsidR="00D568BE" w:rsidRDefault="001B0CA0">
            <w:pPr>
              <w:pStyle w:val="TableParagraph"/>
              <w:ind w:left="108"/>
            </w:pPr>
            <w:r>
              <w:t>Appropriate</w:t>
            </w:r>
            <w:r>
              <w:rPr>
                <w:spacing w:val="40"/>
              </w:rPr>
              <w:t xml:space="preserve"> </w:t>
            </w:r>
            <w:r>
              <w:t>assessment</w:t>
            </w:r>
            <w:r>
              <w:rPr>
                <w:spacing w:val="40"/>
              </w:rPr>
              <w:t xml:space="preserve"> </w:t>
            </w:r>
            <w:r>
              <w:t>has</w:t>
            </w:r>
            <w:r>
              <w:rPr>
                <w:spacing w:val="40"/>
              </w:rPr>
              <w:t xml:space="preserve"> </w:t>
            </w:r>
            <w:r>
              <w:t>been</w:t>
            </w:r>
            <w:r>
              <w:rPr>
                <w:spacing w:val="40"/>
              </w:rPr>
              <w:t xml:space="preserve"> </w:t>
            </w:r>
            <w:r>
              <w:t>undertaken</w:t>
            </w:r>
            <w:r>
              <w:rPr>
                <w:spacing w:val="40"/>
              </w:rPr>
              <w:t xml:space="preserve"> </w:t>
            </w:r>
            <w:r>
              <w:t>and</w:t>
            </w:r>
            <w:r>
              <w:rPr>
                <w:spacing w:val="40"/>
              </w:rPr>
              <w:t xml:space="preserve"> </w:t>
            </w:r>
            <w:r>
              <w:t>confirms</w:t>
            </w:r>
            <w:r>
              <w:rPr>
                <w:spacing w:val="40"/>
              </w:rPr>
              <w:t xml:space="preserve"> </w:t>
            </w:r>
            <w:r>
              <w:t>the</w:t>
            </w:r>
            <w:r>
              <w:rPr>
                <w:spacing w:val="40"/>
              </w:rPr>
              <w:t xml:space="preserve"> </w:t>
            </w:r>
            <w:r>
              <w:t>need</w:t>
            </w:r>
            <w:r>
              <w:rPr>
                <w:spacing w:val="40"/>
              </w:rPr>
              <w:t xml:space="preserve"> </w:t>
            </w:r>
            <w:r>
              <w:t>for</w:t>
            </w:r>
            <w:r>
              <w:rPr>
                <w:spacing w:val="40"/>
              </w:rPr>
              <w:t xml:space="preserve"> </w:t>
            </w:r>
            <w:r>
              <w:t>a reduced timetable to secure improved outcomes.</w:t>
            </w:r>
          </w:p>
        </w:tc>
      </w:tr>
      <w:tr w:rsidR="00D568BE" w14:paraId="0011683F" w14:textId="77777777">
        <w:trPr>
          <w:trHeight w:val="762"/>
        </w:trPr>
        <w:tc>
          <w:tcPr>
            <w:tcW w:w="1087" w:type="dxa"/>
          </w:tcPr>
          <w:p w14:paraId="110A4DA2" w14:textId="77777777" w:rsidR="00D568BE" w:rsidRDefault="00D568BE">
            <w:pPr>
              <w:pStyle w:val="TableParagraph"/>
              <w:rPr>
                <w:rFonts w:ascii="Times New Roman"/>
              </w:rPr>
            </w:pPr>
          </w:p>
        </w:tc>
        <w:tc>
          <w:tcPr>
            <w:tcW w:w="8033" w:type="dxa"/>
          </w:tcPr>
          <w:p w14:paraId="535104DC" w14:textId="77777777" w:rsidR="00D568BE" w:rsidRDefault="00D568BE">
            <w:pPr>
              <w:pStyle w:val="TableParagraph"/>
              <w:spacing w:before="1"/>
            </w:pPr>
          </w:p>
          <w:p w14:paraId="663450EC" w14:textId="77777777" w:rsidR="00D568BE" w:rsidRDefault="001B0CA0">
            <w:pPr>
              <w:pStyle w:val="TableParagraph"/>
              <w:ind w:left="108"/>
            </w:pPr>
            <w:r>
              <w:t>A</w:t>
            </w:r>
            <w:r>
              <w:rPr>
                <w:spacing w:val="26"/>
              </w:rPr>
              <w:t xml:space="preserve"> </w:t>
            </w:r>
            <w:r>
              <w:t>risk</w:t>
            </w:r>
            <w:r>
              <w:rPr>
                <w:spacing w:val="30"/>
              </w:rPr>
              <w:t xml:space="preserve"> </w:t>
            </w:r>
            <w:r>
              <w:t>assessment</w:t>
            </w:r>
            <w:r>
              <w:rPr>
                <w:spacing w:val="29"/>
              </w:rPr>
              <w:t xml:space="preserve"> </w:t>
            </w:r>
            <w:r>
              <w:t>has</w:t>
            </w:r>
            <w:r>
              <w:rPr>
                <w:spacing w:val="28"/>
              </w:rPr>
              <w:t xml:space="preserve"> </w:t>
            </w:r>
            <w:r>
              <w:t>been</w:t>
            </w:r>
            <w:r>
              <w:rPr>
                <w:spacing w:val="27"/>
              </w:rPr>
              <w:t xml:space="preserve"> </w:t>
            </w:r>
            <w:r>
              <w:t>undertaken</w:t>
            </w:r>
            <w:r>
              <w:rPr>
                <w:spacing w:val="27"/>
              </w:rPr>
              <w:t xml:space="preserve"> </w:t>
            </w:r>
            <w:r>
              <w:t>to</w:t>
            </w:r>
            <w:r>
              <w:rPr>
                <w:spacing w:val="27"/>
              </w:rPr>
              <w:t xml:space="preserve"> </w:t>
            </w:r>
            <w:r>
              <w:t>ensure</w:t>
            </w:r>
            <w:r>
              <w:rPr>
                <w:spacing w:val="27"/>
              </w:rPr>
              <w:t xml:space="preserve"> </w:t>
            </w:r>
            <w:r>
              <w:t>pupil</w:t>
            </w:r>
            <w:r>
              <w:rPr>
                <w:spacing w:val="27"/>
              </w:rPr>
              <w:t xml:space="preserve"> </w:t>
            </w:r>
            <w:r>
              <w:t>safety</w:t>
            </w:r>
            <w:r>
              <w:rPr>
                <w:spacing w:val="26"/>
              </w:rPr>
              <w:t xml:space="preserve"> </w:t>
            </w:r>
            <w:r>
              <w:t>whilst</w:t>
            </w:r>
            <w:r>
              <w:rPr>
                <w:spacing w:val="29"/>
              </w:rPr>
              <w:t xml:space="preserve"> </w:t>
            </w:r>
            <w:r>
              <w:t>off-</w:t>
            </w:r>
            <w:r>
              <w:rPr>
                <w:spacing w:val="-2"/>
              </w:rPr>
              <w:t>site.</w:t>
            </w:r>
          </w:p>
        </w:tc>
      </w:tr>
      <w:tr w:rsidR="00D568BE" w14:paraId="7215D80D" w14:textId="77777777">
        <w:trPr>
          <w:trHeight w:val="1017"/>
        </w:trPr>
        <w:tc>
          <w:tcPr>
            <w:tcW w:w="1087" w:type="dxa"/>
          </w:tcPr>
          <w:p w14:paraId="36D8EBB0" w14:textId="77777777" w:rsidR="00D568BE" w:rsidRDefault="00D568BE">
            <w:pPr>
              <w:pStyle w:val="TableParagraph"/>
              <w:rPr>
                <w:rFonts w:ascii="Times New Roman"/>
              </w:rPr>
            </w:pPr>
          </w:p>
        </w:tc>
        <w:tc>
          <w:tcPr>
            <w:tcW w:w="8033" w:type="dxa"/>
          </w:tcPr>
          <w:p w14:paraId="3AD69E9F" w14:textId="77777777" w:rsidR="00D568BE" w:rsidRDefault="00D568BE">
            <w:pPr>
              <w:pStyle w:val="TableParagraph"/>
              <w:spacing w:before="1"/>
            </w:pPr>
          </w:p>
          <w:p w14:paraId="56901F83" w14:textId="77777777" w:rsidR="00D568BE" w:rsidRDefault="001B0CA0">
            <w:pPr>
              <w:pStyle w:val="TableParagraph"/>
              <w:ind w:left="107" w:right="24"/>
            </w:pPr>
            <w:r>
              <w:t>The objectives of the part-time timetable and the arrangements associated with its creation and review are recorded within a plan.</w:t>
            </w:r>
          </w:p>
        </w:tc>
      </w:tr>
      <w:tr w:rsidR="00D568BE" w14:paraId="3352C0B4" w14:textId="77777777">
        <w:trPr>
          <w:trHeight w:val="762"/>
        </w:trPr>
        <w:tc>
          <w:tcPr>
            <w:tcW w:w="1087" w:type="dxa"/>
          </w:tcPr>
          <w:p w14:paraId="4B0E6767" w14:textId="77777777" w:rsidR="00D568BE" w:rsidRDefault="00D568BE">
            <w:pPr>
              <w:pStyle w:val="TableParagraph"/>
              <w:rPr>
                <w:rFonts w:ascii="Times New Roman"/>
              </w:rPr>
            </w:pPr>
          </w:p>
        </w:tc>
        <w:tc>
          <w:tcPr>
            <w:tcW w:w="8033" w:type="dxa"/>
          </w:tcPr>
          <w:p w14:paraId="02A1BDDA" w14:textId="77777777" w:rsidR="00D568BE" w:rsidRDefault="00D568BE">
            <w:pPr>
              <w:pStyle w:val="TableParagraph"/>
              <w:spacing w:before="1"/>
            </w:pPr>
          </w:p>
          <w:p w14:paraId="11FD0919" w14:textId="77777777" w:rsidR="00D568BE" w:rsidRDefault="001B0CA0">
            <w:pPr>
              <w:pStyle w:val="TableParagraph"/>
              <w:ind w:left="108"/>
            </w:pPr>
            <w:r>
              <w:t>The</w:t>
            </w:r>
            <w:r>
              <w:rPr>
                <w:spacing w:val="-4"/>
              </w:rPr>
              <w:t xml:space="preserve"> </w:t>
            </w:r>
            <w:r>
              <w:t>parent/guardian</w:t>
            </w:r>
            <w:r>
              <w:rPr>
                <w:spacing w:val="-2"/>
              </w:rPr>
              <w:t xml:space="preserve"> </w:t>
            </w:r>
            <w:r>
              <w:t>have</w:t>
            </w:r>
            <w:r>
              <w:rPr>
                <w:spacing w:val="-4"/>
              </w:rPr>
              <w:t xml:space="preserve"> </w:t>
            </w:r>
            <w:r>
              <w:t>consented</w:t>
            </w:r>
            <w:r>
              <w:rPr>
                <w:spacing w:val="-3"/>
              </w:rPr>
              <w:t xml:space="preserve"> </w:t>
            </w:r>
            <w:r>
              <w:t>in</w:t>
            </w:r>
            <w:r>
              <w:rPr>
                <w:spacing w:val="-3"/>
              </w:rPr>
              <w:t xml:space="preserve"> </w:t>
            </w:r>
            <w:r>
              <w:rPr>
                <w:spacing w:val="-2"/>
              </w:rPr>
              <w:t>writing.</w:t>
            </w:r>
          </w:p>
        </w:tc>
      </w:tr>
      <w:tr w:rsidR="00D568BE" w14:paraId="0D4184B7" w14:textId="77777777">
        <w:trPr>
          <w:trHeight w:val="1271"/>
        </w:trPr>
        <w:tc>
          <w:tcPr>
            <w:tcW w:w="1087" w:type="dxa"/>
          </w:tcPr>
          <w:p w14:paraId="08B781DA" w14:textId="77777777" w:rsidR="00D568BE" w:rsidRDefault="00D568BE">
            <w:pPr>
              <w:pStyle w:val="TableParagraph"/>
              <w:rPr>
                <w:rFonts w:ascii="Times New Roman"/>
              </w:rPr>
            </w:pPr>
          </w:p>
        </w:tc>
        <w:tc>
          <w:tcPr>
            <w:tcW w:w="8033" w:type="dxa"/>
          </w:tcPr>
          <w:p w14:paraId="02FD2E1D" w14:textId="77777777" w:rsidR="00D568BE" w:rsidRDefault="00D568BE">
            <w:pPr>
              <w:pStyle w:val="TableParagraph"/>
              <w:spacing w:before="1"/>
            </w:pPr>
          </w:p>
          <w:p w14:paraId="45DEBE90" w14:textId="77777777" w:rsidR="00D568BE" w:rsidRDefault="001B0CA0">
            <w:pPr>
              <w:pStyle w:val="TableParagraph"/>
              <w:ind w:left="107" w:right="94"/>
              <w:jc w:val="both"/>
            </w:pPr>
            <w:r>
              <w:t>If the pupil has an EHCP or Statement, the part-time timetable and plan has been agreed through an interim Annual Review, exceptional circumstances</w:t>
            </w:r>
            <w:r>
              <w:rPr>
                <w:spacing w:val="40"/>
              </w:rPr>
              <w:t xml:space="preserve"> </w:t>
            </w:r>
            <w:r>
              <w:t>have been considered and relevant Officers informed (see guidance page 5).</w:t>
            </w:r>
          </w:p>
        </w:tc>
      </w:tr>
      <w:tr w:rsidR="00D568BE" w14:paraId="363DEE56" w14:textId="77777777">
        <w:trPr>
          <w:trHeight w:val="1017"/>
        </w:trPr>
        <w:tc>
          <w:tcPr>
            <w:tcW w:w="1087" w:type="dxa"/>
          </w:tcPr>
          <w:p w14:paraId="258D2844" w14:textId="77777777" w:rsidR="00D568BE" w:rsidRDefault="00D568BE">
            <w:pPr>
              <w:pStyle w:val="TableParagraph"/>
              <w:rPr>
                <w:rFonts w:ascii="Times New Roman"/>
              </w:rPr>
            </w:pPr>
          </w:p>
        </w:tc>
        <w:tc>
          <w:tcPr>
            <w:tcW w:w="8033" w:type="dxa"/>
          </w:tcPr>
          <w:p w14:paraId="334E6CA1" w14:textId="77777777" w:rsidR="00D568BE" w:rsidRDefault="00D568BE">
            <w:pPr>
              <w:pStyle w:val="TableParagraph"/>
              <w:spacing w:before="1"/>
            </w:pPr>
          </w:p>
          <w:p w14:paraId="62AA319B" w14:textId="77777777" w:rsidR="00D568BE" w:rsidRDefault="001B0CA0">
            <w:pPr>
              <w:pStyle w:val="TableParagraph"/>
              <w:ind w:left="108"/>
            </w:pPr>
            <w:r>
              <w:t>If the pupil is accessing support from Early Help or Social Care, a multi-agency meeting of professionals involved has been convened to agree the plan.</w:t>
            </w:r>
          </w:p>
        </w:tc>
      </w:tr>
      <w:tr w:rsidR="00D568BE" w14:paraId="24C3852B" w14:textId="77777777">
        <w:trPr>
          <w:trHeight w:val="1017"/>
        </w:trPr>
        <w:tc>
          <w:tcPr>
            <w:tcW w:w="1087" w:type="dxa"/>
          </w:tcPr>
          <w:p w14:paraId="00ED29B8" w14:textId="77777777" w:rsidR="00D568BE" w:rsidRDefault="00D568BE">
            <w:pPr>
              <w:pStyle w:val="TableParagraph"/>
              <w:rPr>
                <w:rFonts w:ascii="Times New Roman"/>
              </w:rPr>
            </w:pPr>
          </w:p>
        </w:tc>
        <w:tc>
          <w:tcPr>
            <w:tcW w:w="8033" w:type="dxa"/>
          </w:tcPr>
          <w:p w14:paraId="25662E78" w14:textId="77777777" w:rsidR="00D568BE" w:rsidRDefault="00D568BE">
            <w:pPr>
              <w:pStyle w:val="TableParagraph"/>
              <w:spacing w:before="1"/>
            </w:pPr>
          </w:p>
          <w:p w14:paraId="5C117507" w14:textId="77777777" w:rsidR="00D568BE" w:rsidRDefault="001B0CA0">
            <w:pPr>
              <w:pStyle w:val="TableParagraph"/>
              <w:ind w:left="107"/>
            </w:pPr>
            <w:r>
              <w:t>Arrangements</w:t>
            </w:r>
            <w:r>
              <w:rPr>
                <w:spacing w:val="32"/>
              </w:rPr>
              <w:t xml:space="preserve"> </w:t>
            </w:r>
            <w:r>
              <w:t>have</w:t>
            </w:r>
            <w:r>
              <w:rPr>
                <w:spacing w:val="32"/>
              </w:rPr>
              <w:t xml:space="preserve"> </w:t>
            </w:r>
            <w:r>
              <w:t>been</w:t>
            </w:r>
            <w:r>
              <w:rPr>
                <w:spacing w:val="32"/>
              </w:rPr>
              <w:t xml:space="preserve"> </w:t>
            </w:r>
            <w:r>
              <w:t>made</w:t>
            </w:r>
            <w:r>
              <w:rPr>
                <w:spacing w:val="32"/>
              </w:rPr>
              <w:t xml:space="preserve"> </w:t>
            </w:r>
            <w:r>
              <w:t>to</w:t>
            </w:r>
            <w:r>
              <w:rPr>
                <w:spacing w:val="32"/>
              </w:rPr>
              <w:t xml:space="preserve"> </w:t>
            </w:r>
            <w:r>
              <w:t>review</w:t>
            </w:r>
            <w:r>
              <w:rPr>
                <w:spacing w:val="29"/>
              </w:rPr>
              <w:t xml:space="preserve"> </w:t>
            </w:r>
            <w:r>
              <w:t>the</w:t>
            </w:r>
            <w:r>
              <w:rPr>
                <w:spacing w:val="32"/>
              </w:rPr>
              <w:t xml:space="preserve"> </w:t>
            </w:r>
            <w:r>
              <w:t>plan</w:t>
            </w:r>
            <w:r>
              <w:rPr>
                <w:spacing w:val="30"/>
              </w:rPr>
              <w:t xml:space="preserve"> </w:t>
            </w:r>
            <w:r>
              <w:t>by</w:t>
            </w:r>
            <w:r>
              <w:rPr>
                <w:spacing w:val="28"/>
              </w:rPr>
              <w:t xml:space="preserve"> </w:t>
            </w:r>
            <w:r>
              <w:t>the</w:t>
            </w:r>
            <w:r>
              <w:rPr>
                <w:spacing w:val="29"/>
              </w:rPr>
              <w:t xml:space="preserve"> </w:t>
            </w:r>
            <w:r>
              <w:t>mainstream</w:t>
            </w:r>
            <w:r>
              <w:rPr>
                <w:spacing w:val="31"/>
              </w:rPr>
              <w:t xml:space="preserve"> </w:t>
            </w:r>
            <w:r>
              <w:t>school within 8 weeks.</w:t>
            </w:r>
          </w:p>
        </w:tc>
      </w:tr>
      <w:tr w:rsidR="00D568BE" w14:paraId="1C1B94DB" w14:textId="77777777">
        <w:trPr>
          <w:trHeight w:val="1271"/>
        </w:trPr>
        <w:tc>
          <w:tcPr>
            <w:tcW w:w="1087" w:type="dxa"/>
          </w:tcPr>
          <w:p w14:paraId="7BD888E7" w14:textId="77777777" w:rsidR="00D568BE" w:rsidRDefault="00D568BE">
            <w:pPr>
              <w:pStyle w:val="TableParagraph"/>
              <w:rPr>
                <w:rFonts w:ascii="Times New Roman"/>
              </w:rPr>
            </w:pPr>
          </w:p>
        </w:tc>
        <w:tc>
          <w:tcPr>
            <w:tcW w:w="8033" w:type="dxa"/>
          </w:tcPr>
          <w:p w14:paraId="3D08EE4B" w14:textId="77777777" w:rsidR="00D568BE" w:rsidRDefault="00D568BE">
            <w:pPr>
              <w:pStyle w:val="TableParagraph"/>
              <w:spacing w:before="1"/>
            </w:pPr>
          </w:p>
          <w:p w14:paraId="1AAA8E23" w14:textId="77777777" w:rsidR="00D568BE" w:rsidRDefault="001B0CA0">
            <w:pPr>
              <w:pStyle w:val="TableParagraph"/>
              <w:ind w:left="108" w:right="95"/>
              <w:jc w:val="both"/>
            </w:pPr>
            <w:r>
              <w:t>The plan ensures that the pupil has sufficient (amounting to full time) education and appropriately differentiated work to complete for the hours out of school. Arrangements for marking, assessment and feedback are in place.</w:t>
            </w:r>
          </w:p>
        </w:tc>
      </w:tr>
      <w:tr w:rsidR="00D568BE" w14:paraId="3D686310" w14:textId="77777777">
        <w:trPr>
          <w:trHeight w:val="1077"/>
        </w:trPr>
        <w:tc>
          <w:tcPr>
            <w:tcW w:w="1087" w:type="dxa"/>
          </w:tcPr>
          <w:p w14:paraId="692A5B9D" w14:textId="77777777" w:rsidR="00D568BE" w:rsidRDefault="00D568BE">
            <w:pPr>
              <w:pStyle w:val="TableParagraph"/>
              <w:rPr>
                <w:rFonts w:ascii="Times New Roman"/>
              </w:rPr>
            </w:pPr>
          </w:p>
        </w:tc>
        <w:tc>
          <w:tcPr>
            <w:tcW w:w="8033" w:type="dxa"/>
          </w:tcPr>
          <w:p w14:paraId="19098FDF" w14:textId="77777777" w:rsidR="00D568BE" w:rsidRDefault="00D568BE">
            <w:pPr>
              <w:pStyle w:val="TableParagraph"/>
              <w:spacing w:before="5"/>
              <w:rPr>
                <w:sz w:val="25"/>
              </w:rPr>
            </w:pPr>
          </w:p>
          <w:p w14:paraId="1EE11ED4" w14:textId="77777777" w:rsidR="00D568BE" w:rsidRDefault="001B0CA0">
            <w:pPr>
              <w:pStyle w:val="TableParagraph"/>
              <w:spacing w:line="278" w:lineRule="auto"/>
              <w:ind w:left="108"/>
            </w:pPr>
            <w:r>
              <w:t>Complete</w:t>
            </w:r>
            <w:r>
              <w:rPr>
                <w:spacing w:val="80"/>
              </w:rPr>
              <w:t xml:space="preserve"> </w:t>
            </w:r>
            <w:r>
              <w:t>the</w:t>
            </w:r>
            <w:r>
              <w:rPr>
                <w:spacing w:val="80"/>
              </w:rPr>
              <w:t xml:space="preserve"> </w:t>
            </w:r>
            <w:r>
              <w:t>part-time</w:t>
            </w:r>
            <w:r>
              <w:rPr>
                <w:spacing w:val="80"/>
              </w:rPr>
              <w:t xml:space="preserve"> </w:t>
            </w:r>
            <w:r>
              <w:t>timetable</w:t>
            </w:r>
            <w:r>
              <w:rPr>
                <w:spacing w:val="80"/>
              </w:rPr>
              <w:t xml:space="preserve"> </w:t>
            </w:r>
            <w:r>
              <w:t>reporting</w:t>
            </w:r>
            <w:r>
              <w:rPr>
                <w:spacing w:val="80"/>
              </w:rPr>
              <w:t xml:space="preserve"> </w:t>
            </w:r>
            <w:r>
              <w:t>form</w:t>
            </w:r>
            <w:r>
              <w:rPr>
                <w:spacing w:val="80"/>
              </w:rPr>
              <w:t xml:space="preserve"> </w:t>
            </w:r>
            <w:r>
              <w:t>and</w:t>
            </w:r>
            <w:r>
              <w:rPr>
                <w:spacing w:val="80"/>
              </w:rPr>
              <w:t xml:space="preserve"> </w:t>
            </w:r>
            <w:r>
              <w:t>return</w:t>
            </w:r>
            <w:r>
              <w:rPr>
                <w:spacing w:val="80"/>
              </w:rPr>
              <w:t xml:space="preserve"> </w:t>
            </w:r>
            <w:r>
              <w:t>to</w:t>
            </w:r>
            <w:r>
              <w:rPr>
                <w:spacing w:val="80"/>
              </w:rPr>
              <w:t xml:space="preserve"> </w:t>
            </w:r>
            <w:r>
              <w:t>the</w:t>
            </w:r>
            <w:r>
              <w:rPr>
                <w:spacing w:val="80"/>
              </w:rPr>
              <w:t xml:space="preserve"> </w:t>
            </w:r>
            <w:r>
              <w:t>LA</w:t>
            </w:r>
            <w:r>
              <w:rPr>
                <w:spacing w:val="80"/>
              </w:rPr>
              <w:t xml:space="preserve"> </w:t>
            </w:r>
            <w:r>
              <w:t xml:space="preserve">at </w:t>
            </w:r>
            <w:hyperlink r:id="rId23">
              <w:r>
                <w:rPr>
                  <w:color w:val="0000FF"/>
                  <w:spacing w:val="-2"/>
                  <w:u w:val="single" w:color="0000FF"/>
                </w:rPr>
                <w:t>ptt@doncaster.gov.uk</w:t>
              </w:r>
            </w:hyperlink>
          </w:p>
        </w:tc>
      </w:tr>
    </w:tbl>
    <w:p w14:paraId="68AD318E" w14:textId="77777777" w:rsidR="007F07ED" w:rsidRDefault="007F07ED"/>
    <w:sectPr w:rsidR="007F07ED">
      <w:pgSz w:w="11910" w:h="16840"/>
      <w:pgMar w:top="1420" w:right="980" w:bottom="280" w:left="1580" w:header="2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14EB" w14:textId="77777777" w:rsidR="007F07ED" w:rsidRDefault="001B0CA0">
      <w:r>
        <w:separator/>
      </w:r>
    </w:p>
  </w:endnote>
  <w:endnote w:type="continuationSeparator" w:id="0">
    <w:p w14:paraId="63CF1C05" w14:textId="77777777" w:rsidR="007F07ED" w:rsidRDefault="001B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4356" w14:textId="77777777" w:rsidR="007F07ED" w:rsidRDefault="001B0CA0">
      <w:r>
        <w:separator/>
      </w:r>
    </w:p>
  </w:footnote>
  <w:footnote w:type="continuationSeparator" w:id="0">
    <w:p w14:paraId="222FDBE5" w14:textId="77777777" w:rsidR="007F07ED" w:rsidRDefault="001B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1582" w14:textId="77777777" w:rsidR="00D568BE" w:rsidRDefault="001B0CA0">
    <w:pPr>
      <w:pStyle w:val="BodyText"/>
      <w:spacing w:line="14" w:lineRule="auto"/>
      <w:rPr>
        <w:sz w:val="20"/>
      </w:rPr>
    </w:pPr>
    <w:r>
      <w:rPr>
        <w:noProof/>
      </w:rPr>
      <w:drawing>
        <wp:anchor distT="0" distB="0" distL="0" distR="0" simplePos="0" relativeHeight="487409664" behindDoc="1" locked="0" layoutInCell="1" allowOverlap="1" wp14:anchorId="2648D8E7" wp14:editId="53B5ED6F">
          <wp:simplePos x="0" y="0"/>
          <wp:positionH relativeFrom="page">
            <wp:posOffset>179069</wp:posOffset>
          </wp:positionH>
          <wp:positionV relativeFrom="page">
            <wp:posOffset>130809</wp:posOffset>
          </wp:positionV>
          <wp:extent cx="1633490" cy="78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633490" cy="781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D7F8B"/>
    <w:multiLevelType w:val="hybridMultilevel"/>
    <w:tmpl w:val="9AE0F2CC"/>
    <w:lvl w:ilvl="0" w:tplc="0610D180">
      <w:start w:val="1"/>
      <w:numFmt w:val="decimal"/>
      <w:lvlText w:val="%1."/>
      <w:lvlJc w:val="left"/>
      <w:pPr>
        <w:ind w:left="937" w:hanging="360"/>
      </w:pPr>
      <w:rPr>
        <w:rFonts w:hint="default"/>
        <w:spacing w:val="0"/>
        <w:w w:val="100"/>
        <w:lang w:val="en-US" w:eastAsia="en-US" w:bidi="ar-SA"/>
      </w:rPr>
    </w:lvl>
    <w:lvl w:ilvl="1" w:tplc="9B3E43D4">
      <w:numFmt w:val="bullet"/>
      <w:lvlText w:val=""/>
      <w:lvlJc w:val="left"/>
      <w:pPr>
        <w:ind w:left="937" w:hanging="361"/>
      </w:pPr>
      <w:rPr>
        <w:rFonts w:ascii="Symbol" w:eastAsia="Symbol" w:hAnsi="Symbol" w:cs="Symbol" w:hint="default"/>
        <w:spacing w:val="0"/>
        <w:w w:val="100"/>
        <w:lang w:val="en-US" w:eastAsia="en-US" w:bidi="ar-SA"/>
      </w:rPr>
    </w:lvl>
    <w:lvl w:ilvl="2" w:tplc="9D6E21CE">
      <w:numFmt w:val="bullet"/>
      <w:lvlText w:val="•"/>
      <w:lvlJc w:val="left"/>
      <w:pPr>
        <w:ind w:left="2621" w:hanging="361"/>
      </w:pPr>
      <w:rPr>
        <w:rFonts w:hint="default"/>
        <w:lang w:val="en-US" w:eastAsia="en-US" w:bidi="ar-SA"/>
      </w:rPr>
    </w:lvl>
    <w:lvl w:ilvl="3" w:tplc="48287F70">
      <w:numFmt w:val="bullet"/>
      <w:lvlText w:val="•"/>
      <w:lvlJc w:val="left"/>
      <w:pPr>
        <w:ind w:left="3461" w:hanging="361"/>
      </w:pPr>
      <w:rPr>
        <w:rFonts w:hint="default"/>
        <w:lang w:val="en-US" w:eastAsia="en-US" w:bidi="ar-SA"/>
      </w:rPr>
    </w:lvl>
    <w:lvl w:ilvl="4" w:tplc="7BBAF6F4">
      <w:numFmt w:val="bullet"/>
      <w:lvlText w:val="•"/>
      <w:lvlJc w:val="left"/>
      <w:pPr>
        <w:ind w:left="4302" w:hanging="361"/>
      </w:pPr>
      <w:rPr>
        <w:rFonts w:hint="default"/>
        <w:lang w:val="en-US" w:eastAsia="en-US" w:bidi="ar-SA"/>
      </w:rPr>
    </w:lvl>
    <w:lvl w:ilvl="5" w:tplc="8A486AF8">
      <w:numFmt w:val="bullet"/>
      <w:lvlText w:val="•"/>
      <w:lvlJc w:val="left"/>
      <w:pPr>
        <w:ind w:left="5143" w:hanging="361"/>
      </w:pPr>
      <w:rPr>
        <w:rFonts w:hint="default"/>
        <w:lang w:val="en-US" w:eastAsia="en-US" w:bidi="ar-SA"/>
      </w:rPr>
    </w:lvl>
    <w:lvl w:ilvl="6" w:tplc="05F86868">
      <w:numFmt w:val="bullet"/>
      <w:lvlText w:val="•"/>
      <w:lvlJc w:val="left"/>
      <w:pPr>
        <w:ind w:left="5983" w:hanging="361"/>
      </w:pPr>
      <w:rPr>
        <w:rFonts w:hint="default"/>
        <w:lang w:val="en-US" w:eastAsia="en-US" w:bidi="ar-SA"/>
      </w:rPr>
    </w:lvl>
    <w:lvl w:ilvl="7" w:tplc="B396F440">
      <w:numFmt w:val="bullet"/>
      <w:lvlText w:val="•"/>
      <w:lvlJc w:val="left"/>
      <w:pPr>
        <w:ind w:left="6824" w:hanging="361"/>
      </w:pPr>
      <w:rPr>
        <w:rFonts w:hint="default"/>
        <w:lang w:val="en-US" w:eastAsia="en-US" w:bidi="ar-SA"/>
      </w:rPr>
    </w:lvl>
    <w:lvl w:ilvl="8" w:tplc="DAC43984">
      <w:numFmt w:val="bullet"/>
      <w:lvlText w:val="•"/>
      <w:lvlJc w:val="left"/>
      <w:pPr>
        <w:ind w:left="7665" w:hanging="361"/>
      </w:pPr>
      <w:rPr>
        <w:rFonts w:hint="default"/>
        <w:lang w:val="en-US" w:eastAsia="en-US" w:bidi="ar-SA"/>
      </w:rPr>
    </w:lvl>
  </w:abstractNum>
  <w:abstractNum w:abstractNumId="1" w15:restartNumberingAfterBreak="0">
    <w:nsid w:val="2F17358D"/>
    <w:multiLevelType w:val="hybridMultilevel"/>
    <w:tmpl w:val="48CE6D3C"/>
    <w:lvl w:ilvl="0" w:tplc="182EE17C">
      <w:numFmt w:val="bullet"/>
      <w:lvlText w:val=""/>
      <w:lvlJc w:val="left"/>
      <w:pPr>
        <w:ind w:left="937" w:hanging="360"/>
      </w:pPr>
      <w:rPr>
        <w:rFonts w:ascii="Symbol" w:eastAsia="Symbol" w:hAnsi="Symbol" w:cs="Symbol" w:hint="default"/>
        <w:b w:val="0"/>
        <w:bCs w:val="0"/>
        <w:i w:val="0"/>
        <w:iCs w:val="0"/>
        <w:color w:val="333333"/>
        <w:spacing w:val="0"/>
        <w:w w:val="99"/>
        <w:sz w:val="20"/>
        <w:szCs w:val="20"/>
        <w:lang w:val="en-US" w:eastAsia="en-US" w:bidi="ar-SA"/>
      </w:rPr>
    </w:lvl>
    <w:lvl w:ilvl="1" w:tplc="DBE8F76C">
      <w:numFmt w:val="bullet"/>
      <w:lvlText w:val="•"/>
      <w:lvlJc w:val="left"/>
      <w:pPr>
        <w:ind w:left="1780" w:hanging="360"/>
      </w:pPr>
      <w:rPr>
        <w:rFonts w:hint="default"/>
        <w:lang w:val="en-US" w:eastAsia="en-US" w:bidi="ar-SA"/>
      </w:rPr>
    </w:lvl>
    <w:lvl w:ilvl="2" w:tplc="6C6E3B56">
      <w:numFmt w:val="bullet"/>
      <w:lvlText w:val="•"/>
      <w:lvlJc w:val="left"/>
      <w:pPr>
        <w:ind w:left="2621" w:hanging="360"/>
      </w:pPr>
      <w:rPr>
        <w:rFonts w:hint="default"/>
        <w:lang w:val="en-US" w:eastAsia="en-US" w:bidi="ar-SA"/>
      </w:rPr>
    </w:lvl>
    <w:lvl w:ilvl="3" w:tplc="CFB843DE">
      <w:numFmt w:val="bullet"/>
      <w:lvlText w:val="•"/>
      <w:lvlJc w:val="left"/>
      <w:pPr>
        <w:ind w:left="3461" w:hanging="360"/>
      </w:pPr>
      <w:rPr>
        <w:rFonts w:hint="default"/>
        <w:lang w:val="en-US" w:eastAsia="en-US" w:bidi="ar-SA"/>
      </w:rPr>
    </w:lvl>
    <w:lvl w:ilvl="4" w:tplc="05AAA202">
      <w:numFmt w:val="bullet"/>
      <w:lvlText w:val="•"/>
      <w:lvlJc w:val="left"/>
      <w:pPr>
        <w:ind w:left="4302" w:hanging="360"/>
      </w:pPr>
      <w:rPr>
        <w:rFonts w:hint="default"/>
        <w:lang w:val="en-US" w:eastAsia="en-US" w:bidi="ar-SA"/>
      </w:rPr>
    </w:lvl>
    <w:lvl w:ilvl="5" w:tplc="969C6E22">
      <w:numFmt w:val="bullet"/>
      <w:lvlText w:val="•"/>
      <w:lvlJc w:val="left"/>
      <w:pPr>
        <w:ind w:left="5143" w:hanging="360"/>
      </w:pPr>
      <w:rPr>
        <w:rFonts w:hint="default"/>
        <w:lang w:val="en-US" w:eastAsia="en-US" w:bidi="ar-SA"/>
      </w:rPr>
    </w:lvl>
    <w:lvl w:ilvl="6" w:tplc="994EE66C">
      <w:numFmt w:val="bullet"/>
      <w:lvlText w:val="•"/>
      <w:lvlJc w:val="left"/>
      <w:pPr>
        <w:ind w:left="5983" w:hanging="360"/>
      </w:pPr>
      <w:rPr>
        <w:rFonts w:hint="default"/>
        <w:lang w:val="en-US" w:eastAsia="en-US" w:bidi="ar-SA"/>
      </w:rPr>
    </w:lvl>
    <w:lvl w:ilvl="7" w:tplc="39FE2AD2">
      <w:numFmt w:val="bullet"/>
      <w:lvlText w:val="•"/>
      <w:lvlJc w:val="left"/>
      <w:pPr>
        <w:ind w:left="6824" w:hanging="360"/>
      </w:pPr>
      <w:rPr>
        <w:rFonts w:hint="default"/>
        <w:lang w:val="en-US" w:eastAsia="en-US" w:bidi="ar-SA"/>
      </w:rPr>
    </w:lvl>
    <w:lvl w:ilvl="8" w:tplc="482ADCA8">
      <w:numFmt w:val="bullet"/>
      <w:lvlText w:val="•"/>
      <w:lvlJc w:val="left"/>
      <w:pPr>
        <w:ind w:left="7665" w:hanging="360"/>
      </w:pPr>
      <w:rPr>
        <w:rFonts w:hint="default"/>
        <w:lang w:val="en-US" w:eastAsia="en-US" w:bidi="ar-SA"/>
      </w:rPr>
    </w:lvl>
  </w:abstractNum>
  <w:abstractNum w:abstractNumId="2" w15:restartNumberingAfterBreak="0">
    <w:nsid w:val="5A622855"/>
    <w:multiLevelType w:val="hybridMultilevel"/>
    <w:tmpl w:val="F378D85E"/>
    <w:lvl w:ilvl="0" w:tplc="3A0C6500">
      <w:numFmt w:val="bullet"/>
      <w:lvlText w:val=""/>
      <w:lvlJc w:val="left"/>
      <w:pPr>
        <w:ind w:left="937" w:hanging="361"/>
      </w:pPr>
      <w:rPr>
        <w:rFonts w:ascii="Symbol" w:eastAsia="Symbol" w:hAnsi="Symbol" w:cs="Symbol" w:hint="default"/>
        <w:b w:val="0"/>
        <w:bCs w:val="0"/>
        <w:i w:val="0"/>
        <w:iCs w:val="0"/>
        <w:spacing w:val="0"/>
        <w:w w:val="100"/>
        <w:sz w:val="22"/>
        <w:szCs w:val="22"/>
        <w:lang w:val="en-US" w:eastAsia="en-US" w:bidi="ar-SA"/>
      </w:rPr>
    </w:lvl>
    <w:lvl w:ilvl="1" w:tplc="202CBE1E">
      <w:numFmt w:val="bullet"/>
      <w:lvlText w:val="•"/>
      <w:lvlJc w:val="left"/>
      <w:pPr>
        <w:ind w:left="1780" w:hanging="361"/>
      </w:pPr>
      <w:rPr>
        <w:rFonts w:hint="default"/>
        <w:lang w:val="en-US" w:eastAsia="en-US" w:bidi="ar-SA"/>
      </w:rPr>
    </w:lvl>
    <w:lvl w:ilvl="2" w:tplc="0AEA0D18">
      <w:numFmt w:val="bullet"/>
      <w:lvlText w:val="•"/>
      <w:lvlJc w:val="left"/>
      <w:pPr>
        <w:ind w:left="2621" w:hanging="361"/>
      </w:pPr>
      <w:rPr>
        <w:rFonts w:hint="default"/>
        <w:lang w:val="en-US" w:eastAsia="en-US" w:bidi="ar-SA"/>
      </w:rPr>
    </w:lvl>
    <w:lvl w:ilvl="3" w:tplc="D2663C48">
      <w:numFmt w:val="bullet"/>
      <w:lvlText w:val="•"/>
      <w:lvlJc w:val="left"/>
      <w:pPr>
        <w:ind w:left="3461" w:hanging="361"/>
      </w:pPr>
      <w:rPr>
        <w:rFonts w:hint="default"/>
        <w:lang w:val="en-US" w:eastAsia="en-US" w:bidi="ar-SA"/>
      </w:rPr>
    </w:lvl>
    <w:lvl w:ilvl="4" w:tplc="09623BA4">
      <w:numFmt w:val="bullet"/>
      <w:lvlText w:val="•"/>
      <w:lvlJc w:val="left"/>
      <w:pPr>
        <w:ind w:left="4302" w:hanging="361"/>
      </w:pPr>
      <w:rPr>
        <w:rFonts w:hint="default"/>
        <w:lang w:val="en-US" w:eastAsia="en-US" w:bidi="ar-SA"/>
      </w:rPr>
    </w:lvl>
    <w:lvl w:ilvl="5" w:tplc="7F36C2AC">
      <w:numFmt w:val="bullet"/>
      <w:lvlText w:val="•"/>
      <w:lvlJc w:val="left"/>
      <w:pPr>
        <w:ind w:left="5143" w:hanging="361"/>
      </w:pPr>
      <w:rPr>
        <w:rFonts w:hint="default"/>
        <w:lang w:val="en-US" w:eastAsia="en-US" w:bidi="ar-SA"/>
      </w:rPr>
    </w:lvl>
    <w:lvl w:ilvl="6" w:tplc="CB9E2974">
      <w:numFmt w:val="bullet"/>
      <w:lvlText w:val="•"/>
      <w:lvlJc w:val="left"/>
      <w:pPr>
        <w:ind w:left="5983" w:hanging="361"/>
      </w:pPr>
      <w:rPr>
        <w:rFonts w:hint="default"/>
        <w:lang w:val="en-US" w:eastAsia="en-US" w:bidi="ar-SA"/>
      </w:rPr>
    </w:lvl>
    <w:lvl w:ilvl="7" w:tplc="8E0A9026">
      <w:numFmt w:val="bullet"/>
      <w:lvlText w:val="•"/>
      <w:lvlJc w:val="left"/>
      <w:pPr>
        <w:ind w:left="6824" w:hanging="361"/>
      </w:pPr>
      <w:rPr>
        <w:rFonts w:hint="default"/>
        <w:lang w:val="en-US" w:eastAsia="en-US" w:bidi="ar-SA"/>
      </w:rPr>
    </w:lvl>
    <w:lvl w:ilvl="8" w:tplc="9C5030B8">
      <w:numFmt w:val="bullet"/>
      <w:lvlText w:val="•"/>
      <w:lvlJc w:val="left"/>
      <w:pPr>
        <w:ind w:left="7665" w:hanging="361"/>
      </w:pPr>
      <w:rPr>
        <w:rFonts w:hint="default"/>
        <w:lang w:val="en-US" w:eastAsia="en-US" w:bidi="ar-SA"/>
      </w:rPr>
    </w:lvl>
  </w:abstractNum>
  <w:abstractNum w:abstractNumId="3" w15:restartNumberingAfterBreak="0">
    <w:nsid w:val="5C446D55"/>
    <w:multiLevelType w:val="hybridMultilevel"/>
    <w:tmpl w:val="3B9AD34C"/>
    <w:lvl w:ilvl="0" w:tplc="BE7E8C44">
      <w:numFmt w:val="bullet"/>
      <w:lvlText w:val=""/>
      <w:lvlJc w:val="left"/>
      <w:pPr>
        <w:ind w:left="578" w:hanging="361"/>
      </w:pPr>
      <w:rPr>
        <w:rFonts w:ascii="Symbol" w:eastAsia="Symbol" w:hAnsi="Symbol" w:cs="Symbol" w:hint="default"/>
        <w:b w:val="0"/>
        <w:bCs w:val="0"/>
        <w:i w:val="0"/>
        <w:iCs w:val="0"/>
        <w:spacing w:val="0"/>
        <w:w w:val="100"/>
        <w:sz w:val="22"/>
        <w:szCs w:val="22"/>
        <w:lang w:val="en-US" w:eastAsia="en-US" w:bidi="ar-SA"/>
      </w:rPr>
    </w:lvl>
    <w:lvl w:ilvl="1" w:tplc="A128F8B4">
      <w:numFmt w:val="bullet"/>
      <w:lvlText w:val="•"/>
      <w:lvlJc w:val="left"/>
      <w:pPr>
        <w:ind w:left="1456" w:hanging="361"/>
      </w:pPr>
      <w:rPr>
        <w:rFonts w:hint="default"/>
        <w:lang w:val="en-US" w:eastAsia="en-US" w:bidi="ar-SA"/>
      </w:rPr>
    </w:lvl>
    <w:lvl w:ilvl="2" w:tplc="BDE8F570">
      <w:numFmt w:val="bullet"/>
      <w:lvlText w:val="•"/>
      <w:lvlJc w:val="left"/>
      <w:pPr>
        <w:ind w:left="2333" w:hanging="361"/>
      </w:pPr>
      <w:rPr>
        <w:rFonts w:hint="default"/>
        <w:lang w:val="en-US" w:eastAsia="en-US" w:bidi="ar-SA"/>
      </w:rPr>
    </w:lvl>
    <w:lvl w:ilvl="3" w:tplc="4B16FDB4">
      <w:numFmt w:val="bullet"/>
      <w:lvlText w:val="•"/>
      <w:lvlJc w:val="left"/>
      <w:pPr>
        <w:ind w:left="3209" w:hanging="361"/>
      </w:pPr>
      <w:rPr>
        <w:rFonts w:hint="default"/>
        <w:lang w:val="en-US" w:eastAsia="en-US" w:bidi="ar-SA"/>
      </w:rPr>
    </w:lvl>
    <w:lvl w:ilvl="4" w:tplc="9D5E969C">
      <w:numFmt w:val="bullet"/>
      <w:lvlText w:val="•"/>
      <w:lvlJc w:val="left"/>
      <w:pPr>
        <w:ind w:left="4086" w:hanging="361"/>
      </w:pPr>
      <w:rPr>
        <w:rFonts w:hint="default"/>
        <w:lang w:val="en-US" w:eastAsia="en-US" w:bidi="ar-SA"/>
      </w:rPr>
    </w:lvl>
    <w:lvl w:ilvl="5" w:tplc="8AE4E508">
      <w:numFmt w:val="bullet"/>
      <w:lvlText w:val="•"/>
      <w:lvlJc w:val="left"/>
      <w:pPr>
        <w:ind w:left="4963" w:hanging="361"/>
      </w:pPr>
      <w:rPr>
        <w:rFonts w:hint="default"/>
        <w:lang w:val="en-US" w:eastAsia="en-US" w:bidi="ar-SA"/>
      </w:rPr>
    </w:lvl>
    <w:lvl w:ilvl="6" w:tplc="1D04AC5E">
      <w:numFmt w:val="bullet"/>
      <w:lvlText w:val="•"/>
      <w:lvlJc w:val="left"/>
      <w:pPr>
        <w:ind w:left="5839" w:hanging="361"/>
      </w:pPr>
      <w:rPr>
        <w:rFonts w:hint="default"/>
        <w:lang w:val="en-US" w:eastAsia="en-US" w:bidi="ar-SA"/>
      </w:rPr>
    </w:lvl>
    <w:lvl w:ilvl="7" w:tplc="0C4CFDB6">
      <w:numFmt w:val="bullet"/>
      <w:lvlText w:val="•"/>
      <w:lvlJc w:val="left"/>
      <w:pPr>
        <w:ind w:left="6716" w:hanging="361"/>
      </w:pPr>
      <w:rPr>
        <w:rFonts w:hint="default"/>
        <w:lang w:val="en-US" w:eastAsia="en-US" w:bidi="ar-SA"/>
      </w:rPr>
    </w:lvl>
    <w:lvl w:ilvl="8" w:tplc="BC9087DA">
      <w:numFmt w:val="bullet"/>
      <w:lvlText w:val="•"/>
      <w:lvlJc w:val="left"/>
      <w:pPr>
        <w:ind w:left="7593" w:hanging="361"/>
      </w:pPr>
      <w:rPr>
        <w:rFonts w:hint="default"/>
        <w:lang w:val="en-US" w:eastAsia="en-US" w:bidi="ar-SA"/>
      </w:rPr>
    </w:lvl>
  </w:abstractNum>
  <w:num w:numId="1" w16cid:durableId="1343780259">
    <w:abstractNumId w:val="2"/>
  </w:num>
  <w:num w:numId="2" w16cid:durableId="1386680834">
    <w:abstractNumId w:val="3"/>
  </w:num>
  <w:num w:numId="3" w16cid:durableId="1845314637">
    <w:abstractNumId w:val="1"/>
  </w:num>
  <w:num w:numId="4" w16cid:durableId="171969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68BE"/>
    <w:rsid w:val="00062CBB"/>
    <w:rsid w:val="00062E04"/>
    <w:rsid w:val="00080580"/>
    <w:rsid w:val="0008138B"/>
    <w:rsid w:val="00085790"/>
    <w:rsid w:val="000A5126"/>
    <w:rsid w:val="00145A40"/>
    <w:rsid w:val="00184E75"/>
    <w:rsid w:val="001B0CA0"/>
    <w:rsid w:val="002060AD"/>
    <w:rsid w:val="00267285"/>
    <w:rsid w:val="00331EBC"/>
    <w:rsid w:val="00345F1E"/>
    <w:rsid w:val="00366D0F"/>
    <w:rsid w:val="00381B6D"/>
    <w:rsid w:val="003B0D72"/>
    <w:rsid w:val="003F7154"/>
    <w:rsid w:val="0052306F"/>
    <w:rsid w:val="005E4356"/>
    <w:rsid w:val="005F6D96"/>
    <w:rsid w:val="007417EF"/>
    <w:rsid w:val="0074500F"/>
    <w:rsid w:val="00781F64"/>
    <w:rsid w:val="00783228"/>
    <w:rsid w:val="007C1DFD"/>
    <w:rsid w:val="007F07ED"/>
    <w:rsid w:val="00851951"/>
    <w:rsid w:val="00881E10"/>
    <w:rsid w:val="008A106C"/>
    <w:rsid w:val="00954F46"/>
    <w:rsid w:val="00964BCD"/>
    <w:rsid w:val="009D365C"/>
    <w:rsid w:val="00A059B7"/>
    <w:rsid w:val="00A15859"/>
    <w:rsid w:val="00A258B0"/>
    <w:rsid w:val="00B23BA4"/>
    <w:rsid w:val="00C14C52"/>
    <w:rsid w:val="00C532A4"/>
    <w:rsid w:val="00C947E3"/>
    <w:rsid w:val="00D568BE"/>
    <w:rsid w:val="00D646A7"/>
    <w:rsid w:val="00D71134"/>
    <w:rsid w:val="00D71F1A"/>
    <w:rsid w:val="00DA6D81"/>
    <w:rsid w:val="00DD21AF"/>
    <w:rsid w:val="00DD4ED0"/>
    <w:rsid w:val="00E13314"/>
    <w:rsid w:val="00E55229"/>
    <w:rsid w:val="00E87066"/>
    <w:rsid w:val="00ED1821"/>
    <w:rsid w:val="00F44894"/>
    <w:rsid w:val="00F44DE9"/>
    <w:rsid w:val="00F57D9C"/>
    <w:rsid w:val="00FB4CD2"/>
    <w:rsid w:val="00FD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3396"/>
  <w15:docId w15:val="{42E0F13B-2097-42D1-AC1D-64AF989F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07" w:hanging="330"/>
      <w:outlineLvl w:val="0"/>
    </w:pPr>
    <w:rPr>
      <w:b/>
      <w:bCs/>
      <w:sz w:val="24"/>
      <w:szCs w:val="24"/>
    </w:rPr>
  </w:style>
  <w:style w:type="paragraph" w:styleId="Heading2">
    <w:name w:val="heading 2"/>
    <w:basedOn w:val="Normal"/>
    <w:uiPriority w:val="9"/>
    <w:unhideWhenUsed/>
    <w:qFormat/>
    <w:pPr>
      <w:ind w:left="217"/>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2184" w:right="2784"/>
      <w:jc w:val="center"/>
    </w:pPr>
    <w:rPr>
      <w:b/>
      <w:bCs/>
      <w:sz w:val="36"/>
      <w:szCs w:val="36"/>
    </w:rPr>
  </w:style>
  <w:style w:type="paragraph" w:styleId="ListParagraph">
    <w:name w:val="List Paragraph"/>
    <w:basedOn w:val="Normal"/>
    <w:uiPriority w:val="1"/>
    <w:qFormat/>
    <w:pPr>
      <w:ind w:left="93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5229"/>
    <w:rPr>
      <w:color w:val="0000FF"/>
      <w:u w:val="single"/>
    </w:rPr>
  </w:style>
  <w:style w:type="character" w:styleId="UnresolvedMention">
    <w:name w:val="Unresolved Mention"/>
    <w:basedOn w:val="DefaultParagraphFont"/>
    <w:uiPriority w:val="99"/>
    <w:semiHidden/>
    <w:unhideWhenUsed/>
    <w:rsid w:val="0033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onslibrary.parliament.uk/research-briefings/cbp-9511/" TargetMode="External"/><Relationship Id="rId18" Type="http://schemas.openxmlformats.org/officeDocument/2006/relationships/hyperlink" Target="mailto:ptt@doncaster.gov.uk" TargetMode="External"/><Relationship Id="rId3" Type="http://schemas.openxmlformats.org/officeDocument/2006/relationships/customXml" Target="../customXml/item3.xml"/><Relationship Id="rId21" Type="http://schemas.openxmlformats.org/officeDocument/2006/relationships/hyperlink" Target="mailto:ptt@doncaster.gov.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schools.norfolk.gov.uk/pupil-safety-and-behaviour/school-attendance/reduced-timetables-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tt@doncaster.gov.uk" TargetMode="External"/><Relationship Id="rId20" Type="http://schemas.openxmlformats.org/officeDocument/2006/relationships/hyperlink" Target="mailto:ptt@doncaster.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bits@doncaster.gov.uk" TargetMode="External"/><Relationship Id="rId23" Type="http://schemas.openxmlformats.org/officeDocument/2006/relationships/hyperlink" Target="mailto:ptt@doncaster.gov.uk" TargetMode="External"/><Relationship Id="rId10" Type="http://schemas.openxmlformats.org/officeDocument/2006/relationships/image" Target="media/image1.png"/><Relationship Id="rId19" Type="http://schemas.openxmlformats.org/officeDocument/2006/relationships/hyperlink" Target="mailto:ptt@donca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4a2f21fbb13dc000cb2e5e1/Minimum_School_Week_Non-Statutory_Guidance.pdf" TargetMode="External"/><Relationship Id="rId22" Type="http://schemas.openxmlformats.org/officeDocument/2006/relationships/hyperlink" Target="mailto:ptt@donca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7497301974F488621AA6305E185A8" ma:contentTypeVersion="15" ma:contentTypeDescription="Create a new document." ma:contentTypeScope="" ma:versionID="05c47c29c8fa5e0344dcdc2a57f96126">
  <xsd:schema xmlns:xsd="http://www.w3.org/2001/XMLSchema" xmlns:xs="http://www.w3.org/2001/XMLSchema" xmlns:p="http://schemas.microsoft.com/office/2006/metadata/properties" xmlns:ns2="12451ce9-d75f-420a-869c-2fcaa980b1f1" xmlns:ns3="e10d33ff-cdf3-4b7b-b098-bfcb5e134b80" targetNamespace="http://schemas.microsoft.com/office/2006/metadata/properties" ma:root="true" ma:fieldsID="cb9593a7bb5fecf1cc32db6855dc2241" ns2:_="" ns3:_="">
    <xsd:import namespace="12451ce9-d75f-420a-869c-2fcaa980b1f1"/>
    <xsd:import namespace="e10d33ff-cdf3-4b7b-b098-bfcb5e134b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fraz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51ce9-d75f-420a-869c-2fcaa980b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frazer" ma:index="22" nillable="true" ma:displayName="frazer" ma:format="Dropdown" ma:internalName="fraz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10d33ff-cdf3-4b7b-b098-bfcb5e134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c492f-1037-4f2b-882b-cd0329d23bb0}" ma:internalName="TaxCatchAll" ma:showField="CatchAllData" ma:web="e10d33ff-cdf3-4b7b-b098-bfcb5e134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d33ff-cdf3-4b7b-b098-bfcb5e134b80" xsi:nil="true"/>
    <lcf76f155ced4ddcb4097134ff3c332f xmlns="12451ce9-d75f-420a-869c-2fcaa980b1f1">
      <Terms xmlns="http://schemas.microsoft.com/office/infopath/2007/PartnerControls"/>
    </lcf76f155ced4ddcb4097134ff3c332f>
    <frazer xmlns="12451ce9-d75f-420a-869c-2fcaa980b1f1" xsi:nil="true"/>
  </documentManagement>
</p:properties>
</file>

<file path=customXml/itemProps1.xml><?xml version="1.0" encoding="utf-8"?>
<ds:datastoreItem xmlns:ds="http://schemas.openxmlformats.org/officeDocument/2006/customXml" ds:itemID="{2CCB7062-AE4B-48B4-9C78-557FA4062E05}">
  <ds:schemaRefs>
    <ds:schemaRef ds:uri="http://schemas.microsoft.com/sharepoint/v3/contenttype/forms"/>
  </ds:schemaRefs>
</ds:datastoreItem>
</file>

<file path=customXml/itemProps2.xml><?xml version="1.0" encoding="utf-8"?>
<ds:datastoreItem xmlns:ds="http://schemas.openxmlformats.org/officeDocument/2006/customXml" ds:itemID="{BB304C39-E15D-4288-9BDF-C3F4B6C9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51ce9-d75f-420a-869c-2fcaa980b1f1"/>
    <ds:schemaRef ds:uri="e10d33ff-cdf3-4b7b-b098-bfcb5e134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56A73-6318-40FF-ADDA-9F2089532FB7}">
  <ds:schemaRefs>
    <ds:schemaRef ds:uri="http://schemas.microsoft.com/office/2006/metadata/properties"/>
    <ds:schemaRef ds:uri="http://purl.org/dc/terms/"/>
    <ds:schemaRef ds:uri="12451ce9-d75f-420a-869c-2fcaa980b1f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10d33ff-cdf3-4b7b-b098-bfcb5e134b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Part-Time Timetable Guidance for Schools and Academies</vt:lpstr>
    </vt:vector>
  </TitlesOfParts>
  <Company>DMBC</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Timetable Guidance for Schools and Academies</dc:title>
  <dc:subject>Academic year 2021-2022</dc:subject>
  <dc:creator>Birkwood, Victoria</dc:creator>
  <dc:description/>
  <cp:lastModifiedBy>Walker, Jess</cp:lastModifiedBy>
  <cp:revision>49</cp:revision>
  <dcterms:created xsi:type="dcterms:W3CDTF">2023-08-02T11:48:00Z</dcterms:created>
  <dcterms:modified xsi:type="dcterms:W3CDTF">2025-08-20T10:32:00Z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22 for Word</vt:lpwstr>
  </property>
  <property fmtid="{D5CDD505-2E9C-101B-9397-08002B2CF9AE}" pid="4" name="LastSaved">
    <vt:filetime>2023-08-02T00:00:00Z</vt:filetime>
  </property>
  <property fmtid="{D5CDD505-2E9C-101B-9397-08002B2CF9AE}" pid="5" name="Producer">
    <vt:lpwstr>Adobe PDF Library 22.2.223</vt:lpwstr>
  </property>
  <property fmtid="{D5CDD505-2E9C-101B-9397-08002B2CF9AE}" pid="6" name="SourceModified">
    <vt:lpwstr>D:20220823115346</vt:lpwstr>
  </property>
  <property fmtid="{D5CDD505-2E9C-101B-9397-08002B2CF9AE}" pid="7" name="ContentTypeId">
    <vt:lpwstr>0x0101000DC7497301974F488621AA6305E185A8</vt:lpwstr>
  </property>
  <property fmtid="{D5CDD505-2E9C-101B-9397-08002B2CF9AE}" pid="8" name="MediaServiceImageTags">
    <vt:lpwstr/>
  </property>
</Properties>
</file>